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5D211" w14:textId="08C54E03" w:rsidR="00FA2575" w:rsidRPr="00AB1FD1" w:rsidRDefault="00FA2575" w:rsidP="0073295B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AB1FD1">
        <w:rPr>
          <w:rFonts w:ascii="標楷體" w:eastAsia="標楷體" w:hAnsi="標楷體" w:hint="eastAsia"/>
          <w:sz w:val="36"/>
          <w:szCs w:val="36"/>
        </w:rPr>
        <w:t>台灣自來水公司第四區管理處暨台灣區水管工程工業同業公會</w:t>
      </w:r>
    </w:p>
    <w:p w14:paraId="580896EA" w14:textId="4C79C67B" w:rsidR="00FA2575" w:rsidRPr="00AB1FD1" w:rsidRDefault="005B596E" w:rsidP="0073295B">
      <w:pPr>
        <w:spacing w:line="500" w:lineRule="exact"/>
        <w:ind w:left="162" w:hangingChars="45" w:hanging="162"/>
        <w:jc w:val="center"/>
        <w:rPr>
          <w:rFonts w:ascii="標楷體" w:eastAsia="標楷體" w:hAnsi="標楷體"/>
          <w:sz w:val="36"/>
          <w:szCs w:val="36"/>
        </w:rPr>
      </w:pPr>
      <w:r w:rsidRPr="00AB1FD1">
        <w:rPr>
          <w:rFonts w:ascii="標楷體" w:eastAsia="標楷體" w:hAnsi="標楷體" w:hint="eastAsia"/>
          <w:sz w:val="36"/>
          <w:szCs w:val="36"/>
        </w:rPr>
        <w:t>台中市</w:t>
      </w:r>
      <w:r w:rsidR="00FA2575" w:rsidRPr="00AB1FD1">
        <w:rPr>
          <w:rFonts w:ascii="標楷體" w:eastAsia="標楷體" w:hAnsi="標楷體" w:hint="eastAsia"/>
          <w:sz w:val="36"/>
          <w:szCs w:val="36"/>
        </w:rPr>
        <w:t>、</w:t>
      </w:r>
      <w:r w:rsidRPr="00AB1FD1">
        <w:rPr>
          <w:rFonts w:ascii="標楷體" w:eastAsia="標楷體" w:hAnsi="標楷體" w:hint="eastAsia"/>
          <w:sz w:val="36"/>
          <w:szCs w:val="36"/>
        </w:rPr>
        <w:t>新中市</w:t>
      </w:r>
      <w:r w:rsidR="00FA2575" w:rsidRPr="00AB1FD1">
        <w:rPr>
          <w:rFonts w:ascii="標楷體" w:eastAsia="標楷體" w:hAnsi="標楷體" w:hint="eastAsia"/>
          <w:sz w:val="36"/>
          <w:szCs w:val="36"/>
        </w:rPr>
        <w:t>、南投辦事處1</w:t>
      </w:r>
      <w:r w:rsidR="0062577E" w:rsidRPr="00AB1FD1">
        <w:rPr>
          <w:rFonts w:ascii="標楷體" w:eastAsia="標楷體" w:hAnsi="標楷體" w:hint="eastAsia"/>
          <w:sz w:val="36"/>
          <w:szCs w:val="36"/>
        </w:rPr>
        <w:t>1</w:t>
      </w:r>
      <w:r w:rsidRPr="00AB1FD1">
        <w:rPr>
          <w:rFonts w:ascii="標楷體" w:eastAsia="標楷體" w:hAnsi="標楷體" w:hint="eastAsia"/>
          <w:sz w:val="36"/>
          <w:szCs w:val="36"/>
        </w:rPr>
        <w:t>3</w:t>
      </w:r>
      <w:r w:rsidR="00FA2575" w:rsidRPr="00AB1FD1">
        <w:rPr>
          <w:rFonts w:ascii="標楷體" w:eastAsia="標楷體" w:hAnsi="標楷體" w:hint="eastAsia"/>
          <w:sz w:val="36"/>
          <w:szCs w:val="36"/>
        </w:rPr>
        <w:t>年業務協調座談會</w:t>
      </w:r>
      <w:r w:rsidR="00734649">
        <w:rPr>
          <w:rFonts w:ascii="標楷體" w:eastAsia="標楷體" w:hAnsi="標楷體" w:hint="eastAsia"/>
          <w:sz w:val="36"/>
          <w:szCs w:val="36"/>
        </w:rPr>
        <w:t xml:space="preserve"> 記錄</w:t>
      </w:r>
    </w:p>
    <w:p w14:paraId="7F79D7AF" w14:textId="1A2CA5B5" w:rsidR="005C4CE7" w:rsidRPr="00AB1FD1" w:rsidRDefault="005C4CE7" w:rsidP="005C4CE7">
      <w:pPr>
        <w:spacing w:line="64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AB1FD1">
        <w:rPr>
          <w:rFonts w:ascii="標楷體" w:eastAsia="標楷體" w:hAnsi="標楷體" w:hint="eastAsia"/>
          <w:sz w:val="36"/>
          <w:szCs w:val="36"/>
        </w:rPr>
        <w:t>開會日期：民國113年10月1日（星期二）下午4點</w:t>
      </w:r>
    </w:p>
    <w:p w14:paraId="00544B7D" w14:textId="3DDDDC49" w:rsidR="005C4CE7" w:rsidRDefault="005C4CE7" w:rsidP="005C4CE7">
      <w:pPr>
        <w:autoSpaceDE w:val="0"/>
        <w:autoSpaceDN w:val="0"/>
        <w:adjustRightInd w:val="0"/>
        <w:spacing w:line="600" w:lineRule="exact"/>
        <w:ind w:leftChars="118" w:left="2832" w:hangingChars="708" w:hanging="2549"/>
        <w:rPr>
          <w:rFonts w:ascii="標楷體" w:eastAsia="標楷體" w:hAnsi="標楷體"/>
          <w:sz w:val="28"/>
          <w:szCs w:val="28"/>
        </w:rPr>
      </w:pPr>
      <w:r w:rsidRPr="00AB1FD1">
        <w:rPr>
          <w:rFonts w:ascii="標楷體" w:eastAsia="標楷體" w:hAnsi="標楷體" w:hint="eastAsia"/>
          <w:sz w:val="36"/>
          <w:szCs w:val="36"/>
        </w:rPr>
        <w:t xml:space="preserve">   開會地點：新天地崇德旗艦店</w:t>
      </w:r>
      <w:r w:rsidRPr="0018581A">
        <w:rPr>
          <w:rFonts w:ascii="標楷體" w:eastAsia="標楷體" w:hAnsi="標楷體" w:hint="eastAsia"/>
          <w:sz w:val="28"/>
          <w:szCs w:val="28"/>
        </w:rPr>
        <w:t>(台中市北屯區崇德五路345號)</w:t>
      </w:r>
    </w:p>
    <w:p w14:paraId="3CE0B814" w14:textId="03589F19" w:rsidR="005C4CE7" w:rsidRDefault="005C4CE7" w:rsidP="005C4CE7">
      <w:pPr>
        <w:spacing w:line="500" w:lineRule="exact"/>
        <w:ind w:leftChars="59" w:left="142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DD40F9">
        <w:rPr>
          <w:rFonts w:ascii="標楷體" w:eastAsia="標楷體" w:hAnsi="標楷體" w:hint="eastAsia"/>
          <w:sz w:val="36"/>
          <w:szCs w:val="36"/>
        </w:rPr>
        <w:t>主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DD40F9">
        <w:rPr>
          <w:rFonts w:ascii="標楷體" w:eastAsia="標楷體" w:hAnsi="標楷體" w:hint="eastAsia"/>
          <w:sz w:val="36"/>
          <w:szCs w:val="36"/>
        </w:rPr>
        <w:t>持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DD40F9">
        <w:rPr>
          <w:rFonts w:ascii="標楷體" w:eastAsia="標楷體" w:hAnsi="標楷體" w:hint="eastAsia"/>
          <w:sz w:val="36"/>
          <w:szCs w:val="36"/>
        </w:rPr>
        <w:t>人：張副處長子中、宋</w:t>
      </w:r>
      <w:proofErr w:type="gramStart"/>
      <w:r w:rsidRPr="00DD40F9">
        <w:rPr>
          <w:rFonts w:ascii="標楷體" w:eastAsia="標楷體" w:hAnsi="標楷體" w:hint="eastAsia"/>
          <w:sz w:val="36"/>
          <w:szCs w:val="36"/>
        </w:rPr>
        <w:t>主任委員健立</w:t>
      </w:r>
      <w:proofErr w:type="gramEnd"/>
      <w:r w:rsidRPr="00DD40F9">
        <w:rPr>
          <w:rFonts w:ascii="標楷體" w:eastAsia="標楷體" w:hAnsi="標楷體" w:hint="eastAsia"/>
          <w:sz w:val="36"/>
          <w:szCs w:val="36"/>
        </w:rPr>
        <w:t>、</w:t>
      </w:r>
    </w:p>
    <w:p w14:paraId="14029D8E" w14:textId="79DC3149" w:rsidR="005C4CE7" w:rsidRPr="00DD40F9" w:rsidRDefault="005C4CE7" w:rsidP="005C4CE7">
      <w:pPr>
        <w:spacing w:line="500" w:lineRule="exact"/>
        <w:ind w:leftChars="59" w:left="142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</w:t>
      </w:r>
      <w:r w:rsidR="00291B98">
        <w:rPr>
          <w:rFonts w:ascii="標楷體" w:eastAsia="標楷體" w:hAnsi="標楷體" w:hint="eastAsia"/>
          <w:sz w:val="36"/>
          <w:szCs w:val="36"/>
        </w:rPr>
        <w:t xml:space="preserve">      </w:t>
      </w:r>
      <w:bookmarkStart w:id="0" w:name="_GoBack"/>
      <w:bookmarkEnd w:id="0"/>
      <w:r w:rsidRPr="00DD40F9">
        <w:rPr>
          <w:rFonts w:ascii="標楷體" w:eastAsia="標楷體" w:hAnsi="標楷體" w:hint="eastAsia"/>
          <w:sz w:val="36"/>
          <w:szCs w:val="36"/>
        </w:rPr>
        <w:t>徐委員建宏、范主任委員明達</w:t>
      </w:r>
    </w:p>
    <w:p w14:paraId="4362FA9F" w14:textId="77777777" w:rsidR="005C4CE7" w:rsidRDefault="005C4CE7" w:rsidP="005C4CE7">
      <w:pPr>
        <w:spacing w:line="500" w:lineRule="exact"/>
        <w:ind w:leftChars="59" w:left="142"/>
        <w:rPr>
          <w:rFonts w:ascii="標楷體" w:eastAsia="標楷體" w:hAnsi="標楷體"/>
          <w:sz w:val="36"/>
          <w:szCs w:val="36"/>
        </w:rPr>
      </w:pPr>
      <w:r w:rsidRPr="00DD40F9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DD40F9">
        <w:rPr>
          <w:rFonts w:ascii="標楷體" w:eastAsia="標楷體" w:hAnsi="標楷體" w:hint="eastAsia"/>
          <w:sz w:val="36"/>
          <w:szCs w:val="36"/>
        </w:rPr>
        <w:t>列席指導人員：張</w:t>
      </w:r>
      <w:proofErr w:type="gramStart"/>
      <w:r w:rsidRPr="00DD40F9">
        <w:rPr>
          <w:rFonts w:ascii="標楷體" w:eastAsia="標楷體" w:hAnsi="標楷體" w:hint="eastAsia"/>
          <w:sz w:val="36"/>
          <w:szCs w:val="36"/>
        </w:rPr>
        <w:t>廖</w:t>
      </w:r>
      <w:proofErr w:type="gramEnd"/>
      <w:r w:rsidRPr="00DD40F9">
        <w:rPr>
          <w:rFonts w:ascii="標楷體" w:eastAsia="標楷體" w:hAnsi="標楷體" w:hint="eastAsia"/>
          <w:sz w:val="36"/>
          <w:szCs w:val="36"/>
        </w:rPr>
        <w:t>副</w:t>
      </w:r>
      <w:proofErr w:type="gramStart"/>
      <w:r w:rsidRPr="00DD40F9">
        <w:rPr>
          <w:rFonts w:ascii="標楷體" w:eastAsia="標楷體" w:hAnsi="標楷體" w:hint="eastAsia"/>
          <w:sz w:val="36"/>
          <w:szCs w:val="36"/>
        </w:rPr>
        <w:t>理事長貴盛</w:t>
      </w:r>
      <w:proofErr w:type="gramEnd"/>
      <w:r w:rsidRPr="00DD40F9">
        <w:rPr>
          <w:rFonts w:ascii="標楷體" w:eastAsia="標楷體" w:hAnsi="標楷體" w:hint="eastAsia"/>
          <w:sz w:val="36"/>
          <w:szCs w:val="36"/>
        </w:rPr>
        <w:t>、莊常務理事碧、</w:t>
      </w:r>
    </w:p>
    <w:p w14:paraId="47357BC7" w14:textId="77777777" w:rsidR="005C4CE7" w:rsidRPr="00DD40F9" w:rsidRDefault="005C4CE7" w:rsidP="005C4CE7">
      <w:pPr>
        <w:spacing w:line="500" w:lineRule="exact"/>
        <w:ind w:leftChars="59" w:left="142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</w:t>
      </w:r>
      <w:r w:rsidRPr="00DD40F9">
        <w:rPr>
          <w:rFonts w:ascii="標楷體" w:eastAsia="標楷體" w:hAnsi="標楷體" w:hint="eastAsia"/>
          <w:sz w:val="36"/>
          <w:szCs w:val="36"/>
        </w:rPr>
        <w:t>王理事慶祥</w:t>
      </w:r>
    </w:p>
    <w:p w14:paraId="69DA6F36" w14:textId="77777777" w:rsidR="005C4CE7" w:rsidRPr="00DD40F9" w:rsidRDefault="005C4CE7" w:rsidP="005C4CE7">
      <w:pPr>
        <w:spacing w:line="500" w:lineRule="exact"/>
        <w:ind w:leftChars="295" w:left="708"/>
        <w:rPr>
          <w:rFonts w:ascii="標楷體" w:eastAsia="標楷體" w:hAnsi="標楷體"/>
          <w:sz w:val="36"/>
          <w:szCs w:val="36"/>
        </w:rPr>
      </w:pPr>
      <w:r w:rsidRPr="00DD40F9">
        <w:rPr>
          <w:rFonts w:ascii="標楷體" w:eastAsia="標楷體" w:hAnsi="標楷體" w:hint="eastAsia"/>
          <w:sz w:val="36"/>
          <w:szCs w:val="36"/>
        </w:rPr>
        <w:t xml:space="preserve"> 出席人員：如簽到表</w:t>
      </w:r>
    </w:p>
    <w:p w14:paraId="5C926673" w14:textId="77777777" w:rsidR="00E10A25" w:rsidRPr="00AB1FD1" w:rsidRDefault="00E10A25" w:rsidP="0073295B">
      <w:pPr>
        <w:spacing w:line="500" w:lineRule="exact"/>
        <w:ind w:left="162" w:hangingChars="45" w:hanging="162"/>
        <w:jc w:val="center"/>
        <w:rPr>
          <w:rFonts w:ascii="標楷體" w:eastAsia="標楷體" w:hAnsi="標楷體"/>
          <w:sz w:val="36"/>
          <w:szCs w:val="36"/>
        </w:rPr>
      </w:pPr>
    </w:p>
    <w:p w14:paraId="0905E3D4" w14:textId="15043D40" w:rsidR="005C4CE7" w:rsidRDefault="005C4CE7" w:rsidP="00734649">
      <w:pPr>
        <w:numPr>
          <w:ilvl w:val="0"/>
          <w:numId w:val="19"/>
        </w:numPr>
        <w:spacing w:line="64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宣布開會</w:t>
      </w:r>
    </w:p>
    <w:p w14:paraId="1EC4C062" w14:textId="4DF9BC7F" w:rsidR="005C4CE7" w:rsidRPr="005C4CE7" w:rsidRDefault="005C4CE7" w:rsidP="005C4CE7">
      <w:pPr>
        <w:pStyle w:val="a8"/>
        <w:numPr>
          <w:ilvl w:val="0"/>
          <w:numId w:val="19"/>
        </w:numPr>
        <w:autoSpaceDE w:val="0"/>
        <w:autoSpaceDN w:val="0"/>
        <w:adjustRightInd w:val="0"/>
        <w:spacing w:line="600" w:lineRule="exact"/>
        <w:ind w:leftChars="0"/>
        <w:jc w:val="both"/>
        <w:rPr>
          <w:rFonts w:ascii="標楷體" w:eastAsia="標楷體"/>
          <w:sz w:val="32"/>
          <w:szCs w:val="32"/>
        </w:rPr>
      </w:pPr>
      <w:r w:rsidRPr="005C4CE7">
        <w:rPr>
          <w:rFonts w:ascii="標楷體" w:eastAsia="標楷體" w:hint="eastAsia"/>
          <w:sz w:val="32"/>
          <w:szCs w:val="32"/>
        </w:rPr>
        <w:t>介紹與會人員（略）</w:t>
      </w:r>
    </w:p>
    <w:p w14:paraId="7D152A91" w14:textId="1049A7C2" w:rsidR="005C4CE7" w:rsidRPr="005C4CE7" w:rsidRDefault="005C4CE7" w:rsidP="005C4CE7">
      <w:pPr>
        <w:pStyle w:val="a8"/>
        <w:numPr>
          <w:ilvl w:val="0"/>
          <w:numId w:val="19"/>
        </w:numPr>
        <w:autoSpaceDE w:val="0"/>
        <w:autoSpaceDN w:val="0"/>
        <w:adjustRightInd w:val="0"/>
        <w:spacing w:line="600" w:lineRule="exact"/>
        <w:ind w:leftChars="0"/>
        <w:jc w:val="both"/>
        <w:rPr>
          <w:rFonts w:ascii="標楷體" w:eastAsia="標楷體"/>
          <w:sz w:val="32"/>
          <w:szCs w:val="32"/>
        </w:rPr>
      </w:pPr>
      <w:r w:rsidRPr="005C4CE7">
        <w:rPr>
          <w:rFonts w:ascii="標楷體" w:eastAsia="標楷體" w:hint="eastAsia"/>
          <w:sz w:val="32"/>
          <w:szCs w:val="32"/>
        </w:rPr>
        <w:t>主持人致詞（略）</w:t>
      </w:r>
    </w:p>
    <w:p w14:paraId="12D0F4FF" w14:textId="74B58867" w:rsidR="00553620" w:rsidRPr="00AB1FD1" w:rsidRDefault="00553620" w:rsidP="00734649">
      <w:pPr>
        <w:numPr>
          <w:ilvl w:val="0"/>
          <w:numId w:val="19"/>
        </w:numPr>
        <w:spacing w:line="640" w:lineRule="exact"/>
        <w:rPr>
          <w:rFonts w:ascii="標楷體" w:eastAsia="標楷體" w:hAnsi="標楷體"/>
          <w:sz w:val="36"/>
          <w:szCs w:val="36"/>
        </w:rPr>
      </w:pPr>
      <w:r w:rsidRPr="00AB1FD1">
        <w:rPr>
          <w:rFonts w:ascii="標楷體" w:eastAsia="標楷體" w:hAnsi="標楷體" w:hint="eastAsia"/>
          <w:sz w:val="36"/>
          <w:szCs w:val="36"/>
        </w:rPr>
        <w:t>主、協辦單位致詞：</w:t>
      </w:r>
      <w:r w:rsidR="005C4CE7">
        <w:rPr>
          <w:rFonts w:ascii="標楷體" w:eastAsia="標楷體" w:hAnsi="標楷體" w:hint="eastAsia"/>
          <w:sz w:val="36"/>
          <w:szCs w:val="36"/>
        </w:rPr>
        <w:t>(</w:t>
      </w:r>
      <w:r w:rsidR="00DD40F9">
        <w:rPr>
          <w:rFonts w:ascii="標楷體" w:eastAsia="標楷體" w:hAnsi="標楷體" w:hint="eastAsia"/>
          <w:sz w:val="36"/>
          <w:szCs w:val="36"/>
        </w:rPr>
        <w:t>略</w:t>
      </w:r>
      <w:r w:rsidR="005C4CE7">
        <w:rPr>
          <w:rFonts w:ascii="標楷體" w:eastAsia="標楷體" w:hAnsi="標楷體" w:hint="eastAsia"/>
          <w:sz w:val="36"/>
          <w:szCs w:val="36"/>
        </w:rPr>
        <w:t>)</w:t>
      </w:r>
    </w:p>
    <w:p w14:paraId="7553A03E" w14:textId="25CFA617" w:rsidR="00553620" w:rsidRPr="00AB1FD1" w:rsidRDefault="00553620" w:rsidP="00734649">
      <w:pPr>
        <w:numPr>
          <w:ilvl w:val="0"/>
          <w:numId w:val="19"/>
        </w:numPr>
        <w:spacing w:line="640" w:lineRule="exact"/>
        <w:rPr>
          <w:rFonts w:ascii="標楷體" w:eastAsia="標楷體" w:hAnsi="標楷體"/>
          <w:sz w:val="36"/>
          <w:szCs w:val="36"/>
        </w:rPr>
      </w:pPr>
      <w:r w:rsidRPr="00AB1FD1">
        <w:rPr>
          <w:rFonts w:ascii="標楷體" w:eastAsia="標楷體" w:hAnsi="標楷體" w:hint="eastAsia"/>
          <w:sz w:val="36"/>
          <w:szCs w:val="36"/>
        </w:rPr>
        <w:t>列席指導人員致詞：</w:t>
      </w:r>
      <w:r w:rsidR="005C4CE7">
        <w:rPr>
          <w:rFonts w:ascii="標楷體" w:eastAsia="標楷體" w:hAnsi="標楷體" w:hint="eastAsia"/>
          <w:sz w:val="36"/>
          <w:szCs w:val="36"/>
        </w:rPr>
        <w:t>(略)</w:t>
      </w:r>
    </w:p>
    <w:p w14:paraId="243760EA" w14:textId="7E849716" w:rsidR="00553620" w:rsidRPr="00AB1FD1" w:rsidRDefault="00553620" w:rsidP="00734649">
      <w:pPr>
        <w:numPr>
          <w:ilvl w:val="0"/>
          <w:numId w:val="19"/>
        </w:numPr>
        <w:spacing w:line="640" w:lineRule="exact"/>
        <w:rPr>
          <w:rFonts w:ascii="標楷體" w:eastAsia="標楷體" w:hAnsi="標楷體"/>
          <w:sz w:val="36"/>
          <w:szCs w:val="36"/>
        </w:rPr>
      </w:pPr>
      <w:proofErr w:type="gramStart"/>
      <w:r w:rsidRPr="00AB1FD1">
        <w:rPr>
          <w:rFonts w:ascii="標楷體" w:eastAsia="標楷體" w:hAnsi="標楷體" w:hint="eastAsia"/>
          <w:sz w:val="36"/>
          <w:szCs w:val="36"/>
        </w:rPr>
        <w:t>1</w:t>
      </w:r>
      <w:r w:rsidR="008644C5" w:rsidRPr="00AB1FD1">
        <w:rPr>
          <w:rFonts w:ascii="標楷體" w:eastAsia="標楷體" w:hAnsi="標楷體" w:hint="eastAsia"/>
          <w:sz w:val="36"/>
          <w:szCs w:val="36"/>
        </w:rPr>
        <w:t>12</w:t>
      </w:r>
      <w:proofErr w:type="gramEnd"/>
      <w:r w:rsidRPr="00AB1FD1">
        <w:rPr>
          <w:rFonts w:ascii="標楷體" w:eastAsia="標楷體" w:hAnsi="標楷體" w:hint="eastAsia"/>
          <w:sz w:val="36"/>
          <w:szCs w:val="36"/>
        </w:rPr>
        <w:t>年度提案執行情形</w:t>
      </w:r>
      <w:proofErr w:type="gramStart"/>
      <w:r w:rsidRPr="00AB1FD1">
        <w:rPr>
          <w:rFonts w:ascii="標楷體" w:eastAsia="標楷體" w:hAnsi="標楷體" w:hint="eastAsia"/>
          <w:sz w:val="36"/>
          <w:szCs w:val="36"/>
        </w:rPr>
        <w:t>（</w:t>
      </w:r>
      <w:proofErr w:type="gramEnd"/>
      <w:r w:rsidRPr="00AB1FD1">
        <w:rPr>
          <w:rFonts w:ascii="標楷體" w:eastAsia="標楷體" w:hAnsi="標楷體" w:hint="eastAsia"/>
          <w:sz w:val="36"/>
          <w:szCs w:val="36"/>
        </w:rPr>
        <w:t>P</w:t>
      </w:r>
      <w:r w:rsidR="00F01604" w:rsidRPr="00AB1FD1">
        <w:rPr>
          <w:rFonts w:ascii="標楷體" w:eastAsia="標楷體" w:hAnsi="標楷體" w:hint="eastAsia"/>
          <w:sz w:val="36"/>
          <w:szCs w:val="36"/>
        </w:rPr>
        <w:t>.</w:t>
      </w:r>
      <w:r w:rsidR="00523F00" w:rsidRPr="00AB1FD1">
        <w:rPr>
          <w:rFonts w:ascii="標楷體" w:eastAsia="標楷體" w:hAnsi="標楷體" w:hint="eastAsia"/>
          <w:sz w:val="36"/>
          <w:szCs w:val="36"/>
        </w:rPr>
        <w:t>1</w:t>
      </w:r>
      <w:r w:rsidRPr="00AB1FD1">
        <w:rPr>
          <w:rFonts w:ascii="標楷體" w:eastAsia="標楷體" w:hAnsi="標楷體" w:hint="eastAsia"/>
          <w:sz w:val="36"/>
          <w:szCs w:val="36"/>
        </w:rPr>
        <w:t>-P</w:t>
      </w:r>
      <w:r w:rsidR="00F01604" w:rsidRPr="00AB1FD1">
        <w:rPr>
          <w:rFonts w:ascii="標楷體" w:eastAsia="標楷體" w:hAnsi="標楷體" w:hint="eastAsia"/>
          <w:sz w:val="36"/>
          <w:szCs w:val="36"/>
        </w:rPr>
        <w:t>.3</w:t>
      </w:r>
      <w:proofErr w:type="gramStart"/>
      <w:r w:rsidRPr="00AB1FD1">
        <w:rPr>
          <w:rFonts w:ascii="標楷體" w:eastAsia="標楷體" w:hAnsi="標楷體" w:hint="eastAsia"/>
          <w:sz w:val="36"/>
          <w:szCs w:val="36"/>
        </w:rPr>
        <w:t>）</w:t>
      </w:r>
      <w:proofErr w:type="gramEnd"/>
    </w:p>
    <w:p w14:paraId="4276F856" w14:textId="77777777" w:rsidR="00D9738C" w:rsidRDefault="00D9738C" w:rsidP="00CE03AF">
      <w:pPr>
        <w:rPr>
          <w:rFonts w:ascii="標楷體" w:eastAsia="標楷體" w:hAnsi="標楷體"/>
          <w:b/>
          <w:sz w:val="36"/>
          <w:szCs w:val="36"/>
          <w:u w:val="single"/>
        </w:rPr>
      </w:pPr>
    </w:p>
    <w:p w14:paraId="4EF31B17" w14:textId="77777777" w:rsidR="00D9738C" w:rsidRDefault="00D9738C" w:rsidP="00CE03AF">
      <w:pPr>
        <w:rPr>
          <w:rFonts w:ascii="標楷體" w:eastAsia="標楷體" w:hAnsi="標楷體"/>
          <w:b/>
          <w:sz w:val="36"/>
          <w:szCs w:val="36"/>
          <w:u w:val="single"/>
        </w:rPr>
      </w:pPr>
    </w:p>
    <w:p w14:paraId="776D8677" w14:textId="77777777" w:rsidR="00D9738C" w:rsidRDefault="00D9738C" w:rsidP="00CE03AF">
      <w:pPr>
        <w:rPr>
          <w:rFonts w:ascii="標楷體" w:eastAsia="標楷體" w:hAnsi="標楷體"/>
          <w:b/>
          <w:sz w:val="36"/>
          <w:szCs w:val="36"/>
          <w:u w:val="single"/>
        </w:rPr>
      </w:pPr>
    </w:p>
    <w:p w14:paraId="1FFB57C4" w14:textId="77777777" w:rsidR="00D9738C" w:rsidRDefault="00D9738C" w:rsidP="00CE03AF">
      <w:pPr>
        <w:rPr>
          <w:rFonts w:ascii="標楷體" w:eastAsia="標楷體" w:hAnsi="標楷體"/>
          <w:b/>
          <w:sz w:val="36"/>
          <w:szCs w:val="36"/>
          <w:u w:val="single"/>
        </w:rPr>
      </w:pPr>
    </w:p>
    <w:p w14:paraId="4F0C4298" w14:textId="77777777" w:rsidR="00D9738C" w:rsidRDefault="00D9738C" w:rsidP="00CE03AF">
      <w:pPr>
        <w:rPr>
          <w:rFonts w:ascii="標楷體" w:eastAsia="標楷體" w:hAnsi="標楷體"/>
          <w:b/>
          <w:sz w:val="36"/>
          <w:szCs w:val="36"/>
          <w:u w:val="single"/>
        </w:rPr>
      </w:pPr>
    </w:p>
    <w:p w14:paraId="1E1AAAC9" w14:textId="77777777" w:rsidR="00D9738C" w:rsidRDefault="00D9738C" w:rsidP="00CE03AF">
      <w:pPr>
        <w:rPr>
          <w:rFonts w:ascii="標楷體" w:eastAsia="標楷體" w:hAnsi="標楷體"/>
          <w:b/>
          <w:sz w:val="36"/>
          <w:szCs w:val="36"/>
          <w:u w:val="single"/>
        </w:rPr>
      </w:pPr>
    </w:p>
    <w:p w14:paraId="7ECFAC59" w14:textId="77777777" w:rsidR="00D9738C" w:rsidRDefault="00D9738C" w:rsidP="00CE03AF">
      <w:pPr>
        <w:rPr>
          <w:rFonts w:ascii="標楷體" w:eastAsia="標楷體" w:hAnsi="標楷體"/>
          <w:b/>
          <w:sz w:val="36"/>
          <w:szCs w:val="36"/>
          <w:u w:val="single"/>
        </w:rPr>
      </w:pPr>
    </w:p>
    <w:p w14:paraId="3B181182" w14:textId="00169E9D" w:rsidR="0073295B" w:rsidRPr="00AB1FD1" w:rsidRDefault="00E371CC" w:rsidP="00CE03AF">
      <w:pPr>
        <w:rPr>
          <w:rFonts w:ascii="標楷體" w:eastAsia="標楷體" w:hAnsi="標楷體"/>
          <w:b/>
          <w:sz w:val="36"/>
          <w:szCs w:val="36"/>
        </w:rPr>
      </w:pPr>
      <w:proofErr w:type="gramStart"/>
      <w:r w:rsidRPr="00AB1FD1">
        <w:rPr>
          <w:rFonts w:ascii="標楷體" w:eastAsia="標楷體" w:hAnsi="標楷體" w:hint="eastAsia"/>
          <w:b/>
          <w:sz w:val="36"/>
          <w:szCs w:val="36"/>
          <w:u w:val="single"/>
        </w:rPr>
        <w:lastRenderedPageBreak/>
        <w:t>112</w:t>
      </w:r>
      <w:proofErr w:type="gramEnd"/>
      <w:r w:rsidRPr="00AB1FD1">
        <w:rPr>
          <w:rFonts w:ascii="標楷體" w:eastAsia="標楷體" w:hAnsi="標楷體" w:hint="eastAsia"/>
          <w:b/>
          <w:sz w:val="36"/>
          <w:szCs w:val="36"/>
          <w:u w:val="single"/>
        </w:rPr>
        <w:t>年度台中市辦事處提案執行情形</w:t>
      </w:r>
    </w:p>
    <w:p w14:paraId="38DDCED4" w14:textId="085B8C0A" w:rsidR="00E371CC" w:rsidRPr="00E371CC" w:rsidRDefault="00E371CC" w:rsidP="00E371CC">
      <w:pPr>
        <w:spacing w:line="500" w:lineRule="exact"/>
        <w:rPr>
          <w:rFonts w:ascii="標楷體" w:eastAsia="標楷體" w:hAnsi="標楷體"/>
          <w:b/>
          <w:bCs/>
          <w:sz w:val="36"/>
          <w:szCs w:val="36"/>
        </w:rPr>
      </w:pPr>
      <w:r w:rsidRPr="00E371CC">
        <w:rPr>
          <w:rFonts w:ascii="標楷體" w:eastAsia="標楷體" w:hAnsi="標楷體" w:hint="eastAsia"/>
          <w:b/>
          <w:bCs/>
          <w:sz w:val="36"/>
          <w:szCs w:val="36"/>
        </w:rPr>
        <w:t>第一案</w:t>
      </w:r>
    </w:p>
    <w:p w14:paraId="30545B75" w14:textId="77777777" w:rsidR="00E371CC" w:rsidRPr="00E371CC" w:rsidRDefault="00E371CC" w:rsidP="0073295B">
      <w:pPr>
        <w:spacing w:line="500" w:lineRule="exact"/>
        <w:ind w:left="1274" w:hangingChars="354" w:hanging="1274"/>
        <w:rPr>
          <w:rFonts w:ascii="標楷體" w:eastAsia="標楷體" w:hAnsi="標楷體"/>
          <w:sz w:val="36"/>
          <w:szCs w:val="36"/>
        </w:rPr>
      </w:pPr>
      <w:r w:rsidRPr="00E371CC">
        <w:rPr>
          <w:rFonts w:ascii="標楷體" w:eastAsia="標楷體" w:hAnsi="標楷體" w:hint="eastAsia"/>
          <w:sz w:val="36"/>
          <w:szCs w:val="36"/>
        </w:rPr>
        <w:t>案  由:預審時，建照會有戶數，可初估未來1-2年內</w:t>
      </w:r>
      <w:proofErr w:type="gramStart"/>
      <w:r w:rsidRPr="00E371CC">
        <w:rPr>
          <w:rFonts w:ascii="標楷體" w:eastAsia="標楷體" w:hAnsi="標楷體" w:hint="eastAsia"/>
          <w:sz w:val="36"/>
          <w:szCs w:val="36"/>
        </w:rPr>
        <w:t>分表用止水栓</w:t>
      </w:r>
      <w:proofErr w:type="gramEnd"/>
      <w:r w:rsidRPr="00E371CC">
        <w:rPr>
          <w:rFonts w:ascii="標楷體" w:eastAsia="標楷體" w:hAnsi="標楷體" w:hint="eastAsia"/>
          <w:sz w:val="36"/>
          <w:szCs w:val="36"/>
        </w:rPr>
        <w:t>數量，但目前倉庫情況卻因零庫存</w:t>
      </w:r>
      <w:proofErr w:type="gramStart"/>
      <w:r w:rsidRPr="00E371CC">
        <w:rPr>
          <w:rFonts w:ascii="標楷體" w:eastAsia="標楷體" w:hAnsi="標楷體" w:hint="eastAsia"/>
          <w:sz w:val="36"/>
          <w:szCs w:val="36"/>
        </w:rPr>
        <w:t>成績而管控</w:t>
      </w:r>
      <w:proofErr w:type="gramEnd"/>
      <w:r w:rsidRPr="00E371CC">
        <w:rPr>
          <w:rFonts w:ascii="標楷體" w:eastAsia="標楷體" w:hAnsi="標楷體" w:hint="eastAsia"/>
          <w:sz w:val="36"/>
          <w:szCs w:val="36"/>
        </w:rPr>
        <w:t>採購數量，卻造成實際</w:t>
      </w:r>
      <w:proofErr w:type="gramStart"/>
      <w:r w:rsidRPr="00E371CC">
        <w:rPr>
          <w:rFonts w:ascii="標楷體" w:eastAsia="標楷體" w:hAnsi="標楷體" w:hint="eastAsia"/>
          <w:sz w:val="36"/>
          <w:szCs w:val="36"/>
        </w:rPr>
        <w:t>急需裝表時</w:t>
      </w:r>
      <w:proofErr w:type="gramEnd"/>
      <w:r w:rsidRPr="00E371CC">
        <w:rPr>
          <w:rFonts w:ascii="標楷體" w:eastAsia="標楷體" w:hAnsi="標楷體" w:hint="eastAsia"/>
          <w:sz w:val="36"/>
          <w:szCs w:val="36"/>
        </w:rPr>
        <w:t>，無止水</w:t>
      </w:r>
      <w:proofErr w:type="gramStart"/>
      <w:r w:rsidRPr="00E371CC">
        <w:rPr>
          <w:rFonts w:ascii="標楷體" w:eastAsia="標楷體" w:hAnsi="標楷體" w:hint="eastAsia"/>
          <w:sz w:val="36"/>
          <w:szCs w:val="36"/>
        </w:rPr>
        <w:t>栓</w:t>
      </w:r>
      <w:proofErr w:type="gramEnd"/>
      <w:r w:rsidRPr="00E371CC">
        <w:rPr>
          <w:rFonts w:ascii="標楷體" w:eastAsia="標楷體" w:hAnsi="標楷體" w:hint="eastAsia"/>
          <w:sz w:val="36"/>
          <w:szCs w:val="36"/>
        </w:rPr>
        <w:t>可領，建請保持一定庫存量，以改善情況。</w:t>
      </w:r>
    </w:p>
    <w:p w14:paraId="2F455313" w14:textId="77777777" w:rsidR="00E371CC" w:rsidRPr="00E371CC" w:rsidRDefault="00E371CC" w:rsidP="00E371CC">
      <w:pPr>
        <w:spacing w:line="500" w:lineRule="exact"/>
        <w:rPr>
          <w:rFonts w:ascii="標楷體" w:eastAsia="標楷體" w:hAnsi="標楷體"/>
          <w:color w:val="FF0000"/>
          <w:sz w:val="36"/>
          <w:szCs w:val="36"/>
        </w:rPr>
      </w:pPr>
      <w:r w:rsidRPr="00E371CC">
        <w:rPr>
          <w:rFonts w:ascii="標楷體" w:eastAsia="標楷體" w:hAnsi="標楷體" w:hint="eastAsia"/>
          <w:color w:val="FF0000"/>
          <w:sz w:val="36"/>
          <w:szCs w:val="36"/>
        </w:rPr>
        <w:t>業務課說明：</w:t>
      </w:r>
    </w:p>
    <w:p w14:paraId="1190C2E4" w14:textId="77777777" w:rsidR="00E371CC" w:rsidRPr="00E371CC" w:rsidRDefault="00E371CC" w:rsidP="00E371CC">
      <w:pPr>
        <w:spacing w:line="500" w:lineRule="exact"/>
        <w:rPr>
          <w:rFonts w:ascii="標楷體" w:eastAsia="標楷體" w:hAnsi="標楷體"/>
          <w:color w:val="FF0000"/>
          <w:sz w:val="36"/>
          <w:szCs w:val="36"/>
        </w:rPr>
      </w:pPr>
      <w:r w:rsidRPr="00E371CC">
        <w:rPr>
          <w:rFonts w:ascii="標楷體" w:eastAsia="標楷體" w:hAnsi="標楷體" w:hint="eastAsia"/>
          <w:color w:val="FF0000"/>
          <w:sz w:val="36"/>
          <w:szCs w:val="36"/>
        </w:rPr>
        <w:t>本處新裝物</w:t>
      </w:r>
      <w:proofErr w:type="gramStart"/>
      <w:r w:rsidRPr="00E371CC">
        <w:rPr>
          <w:rFonts w:ascii="標楷體" w:eastAsia="標楷體" w:hAnsi="標楷體" w:hint="eastAsia"/>
          <w:color w:val="FF0000"/>
          <w:sz w:val="36"/>
          <w:szCs w:val="36"/>
        </w:rPr>
        <w:t>料分表用</w:t>
      </w:r>
      <w:proofErr w:type="gramEnd"/>
      <w:r w:rsidRPr="00E371CC">
        <w:rPr>
          <w:rFonts w:ascii="標楷體" w:eastAsia="標楷體" w:hAnsi="標楷體" w:hint="eastAsia"/>
          <w:color w:val="FF0000"/>
          <w:sz w:val="36"/>
          <w:szCs w:val="36"/>
        </w:rPr>
        <w:t>伸縮止水</w:t>
      </w:r>
      <w:proofErr w:type="gramStart"/>
      <w:r w:rsidRPr="00E371CC">
        <w:rPr>
          <w:rFonts w:ascii="標楷體" w:eastAsia="標楷體" w:hAnsi="標楷體" w:hint="eastAsia"/>
          <w:color w:val="FF0000"/>
          <w:sz w:val="36"/>
          <w:szCs w:val="36"/>
        </w:rPr>
        <w:t>栓</w:t>
      </w:r>
      <w:proofErr w:type="gramEnd"/>
      <w:r w:rsidRPr="00E371CC">
        <w:rPr>
          <w:rFonts w:ascii="標楷體" w:eastAsia="標楷體" w:hAnsi="標楷體" w:hint="eastAsia"/>
          <w:color w:val="FF0000"/>
          <w:sz w:val="36"/>
          <w:szCs w:val="36"/>
        </w:rPr>
        <w:t>，因</w:t>
      </w:r>
      <w:proofErr w:type="gramStart"/>
      <w:r w:rsidRPr="00E371CC">
        <w:rPr>
          <w:rFonts w:ascii="標楷體" w:eastAsia="標楷體" w:hAnsi="標楷體" w:hint="eastAsia"/>
          <w:color w:val="FF0000"/>
          <w:sz w:val="36"/>
          <w:szCs w:val="36"/>
        </w:rPr>
        <w:t>111</w:t>
      </w:r>
      <w:proofErr w:type="gramEnd"/>
      <w:r w:rsidRPr="00E371CC">
        <w:rPr>
          <w:rFonts w:ascii="標楷體" w:eastAsia="標楷體" w:hAnsi="標楷體" w:hint="eastAsia"/>
          <w:color w:val="FF0000"/>
          <w:sz w:val="36"/>
          <w:szCs w:val="36"/>
        </w:rPr>
        <w:t>年度大樓案件量較多致有缺料情形，目前本處業務課每月均定期請各廠所回報新裝常用物料需求量，避免缺料情形發生，另請貴處宣導會員如有大量需求，請通知廠所備料。</w:t>
      </w:r>
    </w:p>
    <w:p w14:paraId="5A2EA066" w14:textId="2B9FDFCA" w:rsidR="00E371CC" w:rsidRPr="00E371CC" w:rsidRDefault="00E371CC" w:rsidP="00C92869">
      <w:pPr>
        <w:spacing w:line="500" w:lineRule="exact"/>
        <w:ind w:left="1276" w:hangingChars="354" w:hanging="1276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E371C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決  議:經討論後，水公司同意本處採購時會分批分梯次按比例分配 並互相調整數量，並與物料課</w:t>
      </w:r>
      <w:proofErr w:type="gramStart"/>
      <w:r w:rsidRPr="00E371C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研</w:t>
      </w:r>
      <w:proofErr w:type="gramEnd"/>
      <w:r w:rsidRPr="00E371C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議改善各種口徑數量調整。</w:t>
      </w:r>
    </w:p>
    <w:p w14:paraId="49CC5E78" w14:textId="77777777" w:rsidR="00E371CC" w:rsidRPr="00E371CC" w:rsidRDefault="00E371CC" w:rsidP="00E371CC">
      <w:pPr>
        <w:spacing w:line="500" w:lineRule="exact"/>
        <w:rPr>
          <w:rFonts w:ascii="標楷體" w:eastAsia="標楷體" w:hAnsi="標楷體"/>
          <w:b/>
          <w:color w:val="0070C0"/>
          <w:sz w:val="36"/>
          <w:szCs w:val="36"/>
        </w:rPr>
      </w:pPr>
      <w:r w:rsidRPr="00E371CC">
        <w:rPr>
          <w:rFonts w:ascii="標楷體" w:eastAsia="標楷體" w:hAnsi="標楷體" w:hint="eastAsia"/>
          <w:b/>
          <w:color w:val="0070C0"/>
          <w:sz w:val="36"/>
          <w:szCs w:val="36"/>
          <w:bdr w:val="single" w:sz="4" w:space="0" w:color="auto"/>
        </w:rPr>
        <w:t>執行情形</w:t>
      </w:r>
      <w:r w:rsidRPr="00E371CC">
        <w:rPr>
          <w:rFonts w:ascii="標楷體" w:eastAsia="標楷體" w:hAnsi="標楷體" w:hint="eastAsia"/>
          <w:b/>
          <w:color w:val="0070C0"/>
          <w:sz w:val="36"/>
          <w:szCs w:val="36"/>
        </w:rPr>
        <w:t>：依決議辦理。</w:t>
      </w:r>
    </w:p>
    <w:p w14:paraId="4050ED46" w14:textId="0653D1F4" w:rsidR="00E371CC" w:rsidRPr="00AB1FD1" w:rsidRDefault="00E371CC" w:rsidP="00E371CC">
      <w:pPr>
        <w:spacing w:line="500" w:lineRule="exact"/>
        <w:rPr>
          <w:rFonts w:ascii="標楷體" w:eastAsia="標楷體" w:hAnsi="標楷體"/>
          <w:b/>
          <w:bCs/>
          <w:sz w:val="36"/>
          <w:szCs w:val="36"/>
        </w:rPr>
      </w:pPr>
    </w:p>
    <w:p w14:paraId="58AA3310" w14:textId="77777777" w:rsidR="00CE03AF" w:rsidRPr="00E371CC" w:rsidRDefault="00CE03AF" w:rsidP="00E371CC">
      <w:pPr>
        <w:spacing w:line="500" w:lineRule="exact"/>
        <w:rPr>
          <w:rFonts w:ascii="標楷體" w:eastAsia="標楷體" w:hAnsi="標楷體"/>
          <w:b/>
          <w:bCs/>
          <w:sz w:val="36"/>
          <w:szCs w:val="36"/>
        </w:rPr>
      </w:pPr>
    </w:p>
    <w:p w14:paraId="7BAB5B6F" w14:textId="77777777" w:rsidR="00E371CC" w:rsidRPr="00E371CC" w:rsidRDefault="00E371CC" w:rsidP="00E371CC">
      <w:pPr>
        <w:spacing w:line="500" w:lineRule="exact"/>
        <w:rPr>
          <w:rFonts w:ascii="標楷體" w:eastAsia="標楷體" w:hAnsi="標楷體"/>
          <w:b/>
          <w:bCs/>
          <w:sz w:val="36"/>
          <w:szCs w:val="36"/>
        </w:rPr>
      </w:pPr>
      <w:r w:rsidRPr="00E371CC">
        <w:rPr>
          <w:rFonts w:ascii="標楷體" w:eastAsia="標楷體" w:hAnsi="標楷體" w:hint="eastAsia"/>
          <w:b/>
          <w:bCs/>
          <w:sz w:val="36"/>
          <w:szCs w:val="36"/>
        </w:rPr>
        <w:t>第二案</w:t>
      </w:r>
    </w:p>
    <w:p w14:paraId="77DFBCB0" w14:textId="77777777" w:rsidR="00E371CC" w:rsidRPr="00E371CC" w:rsidRDefault="00E371CC" w:rsidP="0073295B">
      <w:pPr>
        <w:spacing w:line="500" w:lineRule="exact"/>
        <w:ind w:left="1134" w:hangingChars="315" w:hanging="1134"/>
        <w:rPr>
          <w:rFonts w:ascii="標楷體" w:eastAsia="標楷體" w:hAnsi="標楷體"/>
          <w:sz w:val="36"/>
          <w:szCs w:val="36"/>
        </w:rPr>
      </w:pPr>
      <w:r w:rsidRPr="00E371CC">
        <w:rPr>
          <w:rFonts w:ascii="標楷體" w:eastAsia="標楷體" w:hAnsi="標楷體" w:hint="eastAsia"/>
          <w:sz w:val="36"/>
          <w:szCs w:val="36"/>
        </w:rPr>
        <w:t>案  由:針對身份證影本：自來水公司已有「申請人非建築物所有權人申請用水切結書」，是否還有需要建築物所有權人身份證? 建照若有區分所有權人，是否僅以封面所有權人一人身份證代 替?公司行號申請自來水，是否一定需要負責人身份證影本?</w:t>
      </w:r>
    </w:p>
    <w:p w14:paraId="5D56A672" w14:textId="77777777" w:rsidR="00E371CC" w:rsidRPr="00E371CC" w:rsidRDefault="00E371CC" w:rsidP="00E371CC">
      <w:pPr>
        <w:spacing w:line="500" w:lineRule="exact"/>
        <w:rPr>
          <w:rFonts w:ascii="標楷體" w:eastAsia="標楷體" w:hAnsi="標楷體"/>
          <w:color w:val="FF0000"/>
          <w:sz w:val="36"/>
          <w:szCs w:val="36"/>
        </w:rPr>
      </w:pPr>
      <w:r w:rsidRPr="00E371CC">
        <w:rPr>
          <w:rFonts w:ascii="標楷體" w:eastAsia="標楷體" w:hAnsi="標楷體" w:hint="eastAsia"/>
          <w:color w:val="FF0000"/>
          <w:sz w:val="36"/>
          <w:szCs w:val="36"/>
        </w:rPr>
        <w:t>業務課說明：</w:t>
      </w:r>
    </w:p>
    <w:p w14:paraId="603C3CA7" w14:textId="77777777" w:rsidR="00E371CC" w:rsidRPr="00E371CC" w:rsidRDefault="00E371CC" w:rsidP="00E371CC">
      <w:pPr>
        <w:numPr>
          <w:ilvl w:val="0"/>
          <w:numId w:val="25"/>
        </w:numPr>
        <w:spacing w:line="500" w:lineRule="exact"/>
        <w:rPr>
          <w:rFonts w:ascii="標楷體" w:eastAsia="標楷體" w:hAnsi="標楷體"/>
          <w:color w:val="FF0000"/>
          <w:sz w:val="36"/>
          <w:szCs w:val="36"/>
        </w:rPr>
      </w:pPr>
      <w:r w:rsidRPr="00E371CC">
        <w:rPr>
          <w:rFonts w:ascii="標楷體" w:eastAsia="標楷體" w:hAnsi="標楷體" w:hint="eastAsia"/>
          <w:color w:val="FF0000"/>
          <w:sz w:val="36"/>
          <w:szCs w:val="36"/>
        </w:rPr>
        <w:t>因申請人已填具「申請人非建築物所有權人申請用水切結書」，故不需再檢附其他持份所有權人身份證。</w:t>
      </w:r>
    </w:p>
    <w:p w14:paraId="01EFB953" w14:textId="77777777" w:rsidR="00E371CC" w:rsidRPr="00E371CC" w:rsidRDefault="00E371CC" w:rsidP="00E371CC">
      <w:pPr>
        <w:numPr>
          <w:ilvl w:val="0"/>
          <w:numId w:val="25"/>
        </w:numPr>
        <w:spacing w:line="500" w:lineRule="exact"/>
        <w:rPr>
          <w:rFonts w:ascii="標楷體" w:eastAsia="標楷體" w:hAnsi="標楷體"/>
          <w:color w:val="FF0000"/>
          <w:sz w:val="36"/>
          <w:szCs w:val="36"/>
        </w:rPr>
      </w:pPr>
      <w:r w:rsidRPr="00E371CC">
        <w:rPr>
          <w:rFonts w:ascii="標楷體" w:eastAsia="標楷體" w:hAnsi="標楷體" w:hint="eastAsia"/>
          <w:color w:val="FF0000"/>
          <w:sz w:val="36"/>
          <w:szCs w:val="36"/>
        </w:rPr>
        <w:t>以建照申請用水，起造人如有多人，檢附申請用水人身分證即可。</w:t>
      </w:r>
    </w:p>
    <w:p w14:paraId="64A552C8" w14:textId="77777777" w:rsidR="00E371CC" w:rsidRPr="00E371CC" w:rsidRDefault="00E371CC" w:rsidP="00E371CC">
      <w:pPr>
        <w:numPr>
          <w:ilvl w:val="0"/>
          <w:numId w:val="25"/>
        </w:numPr>
        <w:spacing w:line="500" w:lineRule="exact"/>
        <w:rPr>
          <w:rFonts w:ascii="標楷體" w:eastAsia="標楷體" w:hAnsi="標楷體"/>
          <w:color w:val="FF0000"/>
          <w:sz w:val="36"/>
          <w:szCs w:val="36"/>
        </w:rPr>
      </w:pPr>
      <w:r w:rsidRPr="00E371CC">
        <w:rPr>
          <w:rFonts w:ascii="標楷體" w:eastAsia="標楷體" w:hAnsi="標楷體" w:hint="eastAsia"/>
          <w:color w:val="FF0000"/>
          <w:sz w:val="36"/>
          <w:szCs w:val="36"/>
        </w:rPr>
        <w:lastRenderedPageBreak/>
        <w:t>公司行號申請自來水，檢附負責人身份證或公司變更登記事項卡影本(需有負責人身分證字號)。</w:t>
      </w:r>
    </w:p>
    <w:p w14:paraId="3565B440" w14:textId="77777777" w:rsidR="00E371CC" w:rsidRPr="00E371CC" w:rsidRDefault="00E371CC" w:rsidP="00E371CC">
      <w:pPr>
        <w:numPr>
          <w:ilvl w:val="0"/>
          <w:numId w:val="25"/>
        </w:numPr>
        <w:spacing w:line="500" w:lineRule="exact"/>
        <w:rPr>
          <w:rFonts w:ascii="標楷體" w:eastAsia="標楷體" w:hAnsi="標楷體"/>
          <w:color w:val="FF0000"/>
          <w:sz w:val="36"/>
          <w:szCs w:val="36"/>
        </w:rPr>
      </w:pPr>
      <w:r w:rsidRPr="00E371CC">
        <w:rPr>
          <w:rFonts w:ascii="標楷體" w:eastAsia="標楷體" w:hAnsi="標楷體" w:hint="eastAsia"/>
          <w:color w:val="FF0000"/>
          <w:sz w:val="36"/>
          <w:szCs w:val="36"/>
        </w:rPr>
        <w:t>由</w:t>
      </w:r>
      <w:proofErr w:type="gramStart"/>
      <w:r w:rsidRPr="00E371CC">
        <w:rPr>
          <w:rFonts w:ascii="標楷體" w:eastAsia="標楷體" w:hAnsi="標楷體" w:hint="eastAsia"/>
          <w:color w:val="FF0000"/>
          <w:sz w:val="36"/>
          <w:szCs w:val="36"/>
        </w:rPr>
        <w:t>本課再函</w:t>
      </w:r>
      <w:proofErr w:type="gramEnd"/>
      <w:r w:rsidRPr="00E371CC">
        <w:rPr>
          <w:rFonts w:ascii="標楷體" w:eastAsia="標楷體" w:hAnsi="標楷體" w:hint="eastAsia"/>
          <w:color w:val="FF0000"/>
          <w:sz w:val="36"/>
          <w:szCs w:val="36"/>
        </w:rPr>
        <w:t>文各所重申規定。</w:t>
      </w:r>
    </w:p>
    <w:p w14:paraId="19C0D3D1" w14:textId="77777777" w:rsidR="00E371CC" w:rsidRPr="00E371CC" w:rsidRDefault="00E371CC" w:rsidP="00E371CC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 w:rsidRPr="00E371CC">
        <w:rPr>
          <w:rFonts w:ascii="標楷體" w:eastAsia="標楷體" w:hAnsi="標楷體" w:hint="eastAsia"/>
          <w:b/>
          <w:bCs/>
          <w:sz w:val="36"/>
          <w:szCs w:val="36"/>
        </w:rPr>
        <w:t>決  議:</w:t>
      </w:r>
      <w:r w:rsidRPr="00E371CC">
        <w:rPr>
          <w:rFonts w:ascii="標楷體" w:eastAsia="標楷體" w:hAnsi="標楷體" w:hint="eastAsia"/>
          <w:b/>
          <w:sz w:val="36"/>
          <w:szCs w:val="36"/>
        </w:rPr>
        <w:t>依業務課說明辦理。</w:t>
      </w:r>
    </w:p>
    <w:p w14:paraId="158AC73B" w14:textId="77777777" w:rsidR="00E371CC" w:rsidRPr="00E371CC" w:rsidRDefault="00E371CC" w:rsidP="00E371CC">
      <w:pPr>
        <w:spacing w:line="500" w:lineRule="exact"/>
        <w:rPr>
          <w:rFonts w:ascii="標楷體" w:eastAsia="標楷體" w:hAnsi="標楷體"/>
          <w:b/>
          <w:color w:val="0070C0"/>
          <w:sz w:val="36"/>
          <w:szCs w:val="36"/>
        </w:rPr>
      </w:pPr>
      <w:r w:rsidRPr="00E371CC">
        <w:rPr>
          <w:rFonts w:ascii="標楷體" w:eastAsia="標楷體" w:hAnsi="標楷體" w:hint="eastAsia"/>
          <w:b/>
          <w:color w:val="0070C0"/>
          <w:sz w:val="36"/>
          <w:szCs w:val="36"/>
          <w:bdr w:val="single" w:sz="4" w:space="0" w:color="auto"/>
        </w:rPr>
        <w:t>執行情形</w:t>
      </w:r>
      <w:r w:rsidRPr="00E371CC">
        <w:rPr>
          <w:rFonts w:ascii="標楷體" w:eastAsia="標楷體" w:hAnsi="標楷體" w:hint="eastAsia"/>
          <w:b/>
          <w:color w:val="0070C0"/>
          <w:sz w:val="36"/>
          <w:szCs w:val="36"/>
        </w:rPr>
        <w:t>：依決議辦理。</w:t>
      </w:r>
    </w:p>
    <w:p w14:paraId="0809CECB" w14:textId="2EC2A11E" w:rsidR="00E371CC" w:rsidRPr="00AB1FD1" w:rsidRDefault="00E371CC" w:rsidP="00E371CC">
      <w:pPr>
        <w:spacing w:line="500" w:lineRule="exact"/>
        <w:rPr>
          <w:rFonts w:ascii="標楷體" w:eastAsia="標楷體" w:hAnsi="標楷體"/>
          <w:b/>
          <w:bCs/>
          <w:sz w:val="36"/>
          <w:szCs w:val="36"/>
        </w:rPr>
      </w:pPr>
    </w:p>
    <w:p w14:paraId="7BABBBE2" w14:textId="77777777" w:rsidR="00CE03AF" w:rsidRPr="00E371CC" w:rsidRDefault="00CE03AF" w:rsidP="00E371CC">
      <w:pPr>
        <w:spacing w:line="500" w:lineRule="exact"/>
        <w:rPr>
          <w:rFonts w:ascii="標楷體" w:eastAsia="標楷體" w:hAnsi="標楷體"/>
          <w:b/>
          <w:bCs/>
          <w:sz w:val="36"/>
          <w:szCs w:val="36"/>
        </w:rPr>
      </w:pPr>
    </w:p>
    <w:p w14:paraId="7B4F0999" w14:textId="77777777" w:rsidR="00E371CC" w:rsidRPr="00E371CC" w:rsidRDefault="00E371CC" w:rsidP="00E371CC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 w:rsidRPr="00E371CC">
        <w:rPr>
          <w:rFonts w:ascii="標楷體" w:eastAsia="標楷體" w:hAnsi="標楷體" w:hint="eastAsia"/>
          <w:b/>
          <w:sz w:val="36"/>
          <w:szCs w:val="36"/>
        </w:rPr>
        <w:t>第三案</w:t>
      </w:r>
    </w:p>
    <w:p w14:paraId="22303A34" w14:textId="44D47E34" w:rsidR="00E371CC" w:rsidRPr="00E371CC" w:rsidRDefault="00E371CC" w:rsidP="00F01604">
      <w:pPr>
        <w:spacing w:line="500" w:lineRule="exact"/>
        <w:ind w:left="1274" w:hangingChars="354" w:hanging="1274"/>
        <w:rPr>
          <w:rFonts w:ascii="標楷體" w:eastAsia="標楷體" w:hAnsi="標楷體"/>
          <w:sz w:val="36"/>
          <w:szCs w:val="36"/>
        </w:rPr>
      </w:pPr>
      <w:r w:rsidRPr="00E371CC">
        <w:rPr>
          <w:rFonts w:ascii="標楷體" w:eastAsia="標楷體" w:hAnsi="標楷體" w:hint="eastAsia"/>
          <w:sz w:val="36"/>
          <w:szCs w:val="36"/>
        </w:rPr>
        <w:t>案  由:有關110年6月1日以後建照需檢附光碟一案，無送審案件提供光碟有困難。</w:t>
      </w:r>
    </w:p>
    <w:p w14:paraId="2F35AE0A" w14:textId="77777777" w:rsidR="00E371CC" w:rsidRPr="00E371CC" w:rsidRDefault="00E371CC" w:rsidP="00E371CC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E371CC">
        <w:rPr>
          <w:rFonts w:ascii="標楷體" w:eastAsia="標楷體" w:hAnsi="標楷體" w:hint="eastAsia"/>
          <w:sz w:val="36"/>
          <w:szCs w:val="36"/>
        </w:rPr>
        <w:t>辦  法:建議無送審案件</w:t>
      </w:r>
      <w:proofErr w:type="gramStart"/>
      <w:r w:rsidRPr="00E371CC">
        <w:rPr>
          <w:rFonts w:ascii="標楷體" w:eastAsia="標楷體" w:hAnsi="標楷體" w:hint="eastAsia"/>
          <w:sz w:val="36"/>
          <w:szCs w:val="36"/>
        </w:rPr>
        <w:t>可免檢附</w:t>
      </w:r>
      <w:proofErr w:type="gramEnd"/>
      <w:r w:rsidRPr="00E371CC">
        <w:rPr>
          <w:rFonts w:ascii="標楷體" w:eastAsia="標楷體" w:hAnsi="標楷體" w:hint="eastAsia"/>
          <w:sz w:val="36"/>
          <w:szCs w:val="36"/>
        </w:rPr>
        <w:t>光碟。</w:t>
      </w:r>
    </w:p>
    <w:p w14:paraId="3962849C" w14:textId="77777777" w:rsidR="00E371CC" w:rsidRPr="00E371CC" w:rsidRDefault="00E371CC" w:rsidP="00E371CC">
      <w:pPr>
        <w:spacing w:line="500" w:lineRule="exact"/>
        <w:rPr>
          <w:rFonts w:ascii="標楷體" w:eastAsia="標楷體" w:hAnsi="標楷體"/>
          <w:color w:val="FF0000"/>
          <w:sz w:val="36"/>
          <w:szCs w:val="36"/>
        </w:rPr>
      </w:pPr>
      <w:r w:rsidRPr="00E371CC">
        <w:rPr>
          <w:rFonts w:ascii="標楷體" w:eastAsia="標楷體" w:hAnsi="標楷體" w:hint="eastAsia"/>
          <w:color w:val="FF0000"/>
          <w:sz w:val="36"/>
          <w:szCs w:val="36"/>
        </w:rPr>
        <w:t>業務課說明：</w:t>
      </w:r>
    </w:p>
    <w:p w14:paraId="13861962" w14:textId="77777777" w:rsidR="00E371CC" w:rsidRPr="00E371CC" w:rsidRDefault="00E371CC" w:rsidP="00E371CC">
      <w:pPr>
        <w:numPr>
          <w:ilvl w:val="0"/>
          <w:numId w:val="26"/>
        </w:numPr>
        <w:spacing w:line="500" w:lineRule="exact"/>
        <w:rPr>
          <w:rFonts w:ascii="標楷體" w:eastAsia="標楷體" w:hAnsi="標楷體"/>
          <w:color w:val="FF0000"/>
          <w:sz w:val="36"/>
          <w:szCs w:val="36"/>
        </w:rPr>
      </w:pPr>
      <w:r w:rsidRPr="00E371CC">
        <w:rPr>
          <w:rFonts w:ascii="標楷體" w:eastAsia="標楷體" w:hAnsi="標楷體" w:hint="eastAsia"/>
          <w:color w:val="FF0000"/>
          <w:sz w:val="36"/>
          <w:szCs w:val="36"/>
        </w:rPr>
        <w:t>本公司「用戶用水設備申裝作業要點」已訂定申裝用戶需提供內線圖輸出電子檔之規定，</w:t>
      </w:r>
      <w:proofErr w:type="gramStart"/>
      <w:r w:rsidRPr="00E371CC">
        <w:rPr>
          <w:rFonts w:ascii="標楷體" w:eastAsia="標楷體" w:hAnsi="標楷體" w:hint="eastAsia"/>
          <w:color w:val="FF0000"/>
          <w:sz w:val="36"/>
          <w:szCs w:val="36"/>
        </w:rPr>
        <w:t>俾</w:t>
      </w:r>
      <w:proofErr w:type="gramEnd"/>
      <w:r w:rsidRPr="00E371CC">
        <w:rPr>
          <w:rFonts w:ascii="標楷體" w:eastAsia="標楷體" w:hAnsi="標楷體" w:hint="eastAsia"/>
          <w:color w:val="FF0000"/>
          <w:sz w:val="36"/>
          <w:szCs w:val="36"/>
        </w:rPr>
        <w:t>利</w:t>
      </w:r>
      <w:proofErr w:type="gramStart"/>
      <w:r w:rsidRPr="00E371CC">
        <w:rPr>
          <w:rFonts w:ascii="標楷體" w:eastAsia="標楷體" w:hAnsi="標楷體" w:hint="eastAsia"/>
          <w:color w:val="FF0000"/>
          <w:sz w:val="36"/>
          <w:szCs w:val="36"/>
        </w:rPr>
        <w:t>辦理水籍數位化</w:t>
      </w:r>
      <w:proofErr w:type="gramEnd"/>
      <w:r w:rsidRPr="00E371CC">
        <w:rPr>
          <w:rFonts w:ascii="標楷體" w:eastAsia="標楷體" w:hAnsi="標楷體" w:hint="eastAsia"/>
          <w:color w:val="FF0000"/>
          <w:sz w:val="36"/>
          <w:szCs w:val="36"/>
        </w:rPr>
        <w:t>作業，惟</w:t>
      </w:r>
      <w:proofErr w:type="gramStart"/>
      <w:r w:rsidRPr="00E371CC">
        <w:rPr>
          <w:rFonts w:ascii="標楷體" w:eastAsia="標楷體" w:hAnsi="標楷體" w:hint="eastAsia"/>
          <w:color w:val="FF0000"/>
          <w:sz w:val="36"/>
          <w:szCs w:val="36"/>
        </w:rPr>
        <w:t>目前水籍數位化</w:t>
      </w:r>
      <w:proofErr w:type="gramEnd"/>
      <w:r w:rsidRPr="00E371CC">
        <w:rPr>
          <w:rFonts w:ascii="標楷體" w:eastAsia="標楷體" w:hAnsi="標楷體" w:hint="eastAsia"/>
          <w:color w:val="FF0000"/>
          <w:sz w:val="36"/>
          <w:szCs w:val="36"/>
        </w:rPr>
        <w:t>系統尚未建置完成，故本公司總管理處同意已完成建物之用水設備</w:t>
      </w:r>
      <w:proofErr w:type="gramStart"/>
      <w:r w:rsidRPr="00E371CC">
        <w:rPr>
          <w:rFonts w:ascii="標楷體" w:eastAsia="標楷體" w:hAnsi="標楷體" w:hint="eastAsia"/>
          <w:color w:val="FF0000"/>
          <w:sz w:val="36"/>
          <w:szCs w:val="36"/>
        </w:rPr>
        <w:t>內線圖可檢</w:t>
      </w:r>
      <w:proofErr w:type="gramEnd"/>
      <w:r w:rsidRPr="00E371CC">
        <w:rPr>
          <w:rFonts w:ascii="標楷體" w:eastAsia="標楷體" w:hAnsi="標楷體" w:hint="eastAsia"/>
          <w:color w:val="FF0000"/>
          <w:sz w:val="36"/>
          <w:szCs w:val="36"/>
        </w:rPr>
        <w:t>附電子檔</w:t>
      </w:r>
      <w:r w:rsidRPr="00E371CC">
        <w:rPr>
          <w:rFonts w:ascii="標楷體" w:eastAsia="標楷體" w:hAnsi="標楷體"/>
          <w:color w:val="FF0000"/>
          <w:sz w:val="36"/>
          <w:szCs w:val="36"/>
        </w:rPr>
        <w:t>(</w:t>
      </w:r>
      <w:r w:rsidRPr="00E371CC">
        <w:rPr>
          <w:rFonts w:ascii="標楷體" w:eastAsia="標楷體" w:hAnsi="標楷體" w:hint="eastAsia"/>
          <w:color w:val="FF0000"/>
          <w:sz w:val="36"/>
          <w:szCs w:val="36"/>
        </w:rPr>
        <w:t>光碟片</w:t>
      </w:r>
      <w:r w:rsidRPr="00E371CC">
        <w:rPr>
          <w:rFonts w:ascii="標楷體" w:eastAsia="標楷體" w:hAnsi="標楷體"/>
          <w:color w:val="FF0000"/>
          <w:sz w:val="36"/>
          <w:szCs w:val="36"/>
        </w:rPr>
        <w:t>)</w:t>
      </w:r>
      <w:r w:rsidRPr="00E371CC">
        <w:rPr>
          <w:rFonts w:ascii="標楷體" w:eastAsia="標楷體" w:hAnsi="標楷體" w:hint="eastAsia"/>
          <w:color w:val="FF0000"/>
          <w:sz w:val="36"/>
          <w:szCs w:val="36"/>
        </w:rPr>
        <w:t>或紙本二者</w:t>
      </w:r>
      <w:proofErr w:type="gramStart"/>
      <w:r w:rsidRPr="00E371CC">
        <w:rPr>
          <w:rFonts w:ascii="標楷體" w:eastAsia="標楷體" w:hAnsi="標楷體" w:hint="eastAsia"/>
          <w:color w:val="FF0000"/>
          <w:sz w:val="36"/>
          <w:szCs w:val="36"/>
        </w:rPr>
        <w:t>併</w:t>
      </w:r>
      <w:proofErr w:type="gramEnd"/>
      <w:r w:rsidRPr="00E371CC">
        <w:rPr>
          <w:rFonts w:ascii="標楷體" w:eastAsia="標楷體" w:hAnsi="標楷體" w:hint="eastAsia"/>
          <w:color w:val="FF0000"/>
          <w:sz w:val="36"/>
          <w:szCs w:val="36"/>
        </w:rPr>
        <w:t>行，</w:t>
      </w:r>
      <w:proofErr w:type="gramStart"/>
      <w:r w:rsidRPr="00E371CC">
        <w:rPr>
          <w:rFonts w:ascii="標楷體" w:eastAsia="標楷體" w:hAnsi="標楷體" w:hint="eastAsia"/>
          <w:color w:val="FF0000"/>
          <w:sz w:val="36"/>
          <w:szCs w:val="36"/>
        </w:rPr>
        <w:t>俟水籍</w:t>
      </w:r>
      <w:proofErr w:type="gramEnd"/>
      <w:r w:rsidRPr="00E371CC">
        <w:rPr>
          <w:rFonts w:ascii="標楷體" w:eastAsia="標楷體" w:hAnsi="標楷體" w:hint="eastAsia"/>
          <w:color w:val="FF0000"/>
          <w:sz w:val="36"/>
          <w:szCs w:val="36"/>
        </w:rPr>
        <w:t>數位化系統建立後，將推動申裝作業相關資料全面數位化。</w:t>
      </w:r>
    </w:p>
    <w:p w14:paraId="1A888DBC" w14:textId="77777777" w:rsidR="00E371CC" w:rsidRPr="00E371CC" w:rsidRDefault="00E371CC" w:rsidP="00E371CC">
      <w:pPr>
        <w:numPr>
          <w:ilvl w:val="0"/>
          <w:numId w:val="26"/>
        </w:numPr>
        <w:spacing w:line="500" w:lineRule="exact"/>
        <w:rPr>
          <w:rFonts w:ascii="標楷體" w:eastAsia="標楷體" w:hAnsi="標楷體"/>
          <w:color w:val="FF0000"/>
          <w:sz w:val="36"/>
          <w:szCs w:val="36"/>
        </w:rPr>
      </w:pPr>
      <w:r w:rsidRPr="00E371CC">
        <w:rPr>
          <w:rFonts w:ascii="標楷體" w:eastAsia="標楷體" w:hAnsi="標楷體" w:hint="eastAsia"/>
          <w:color w:val="FF0000"/>
          <w:sz w:val="36"/>
          <w:szCs w:val="36"/>
        </w:rPr>
        <w:t>由</w:t>
      </w:r>
      <w:proofErr w:type="gramStart"/>
      <w:r w:rsidRPr="00E371CC">
        <w:rPr>
          <w:rFonts w:ascii="標楷體" w:eastAsia="標楷體" w:hAnsi="標楷體" w:hint="eastAsia"/>
          <w:color w:val="FF0000"/>
          <w:sz w:val="36"/>
          <w:szCs w:val="36"/>
        </w:rPr>
        <w:t>本課再函</w:t>
      </w:r>
      <w:proofErr w:type="gramEnd"/>
      <w:r w:rsidRPr="00E371CC">
        <w:rPr>
          <w:rFonts w:ascii="標楷體" w:eastAsia="標楷體" w:hAnsi="標楷體" w:hint="eastAsia"/>
          <w:color w:val="FF0000"/>
          <w:sz w:val="36"/>
          <w:szCs w:val="36"/>
        </w:rPr>
        <w:t>文各所重申規定。</w:t>
      </w:r>
    </w:p>
    <w:p w14:paraId="03B22391" w14:textId="77777777" w:rsidR="00E371CC" w:rsidRPr="00E371CC" w:rsidRDefault="00E371CC" w:rsidP="00E371CC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 w:rsidRPr="00E371CC">
        <w:rPr>
          <w:rFonts w:ascii="標楷體" w:eastAsia="標楷體" w:hAnsi="標楷體" w:hint="eastAsia"/>
          <w:b/>
          <w:sz w:val="36"/>
          <w:szCs w:val="36"/>
        </w:rPr>
        <w:t>決  議:依業務課說明辦理。</w:t>
      </w:r>
    </w:p>
    <w:p w14:paraId="640B22FA" w14:textId="77777777" w:rsidR="00E371CC" w:rsidRPr="00E371CC" w:rsidRDefault="00E371CC" w:rsidP="00E371CC">
      <w:pPr>
        <w:spacing w:line="500" w:lineRule="exact"/>
        <w:rPr>
          <w:rFonts w:ascii="標楷體" w:eastAsia="標楷體" w:hAnsi="標楷體"/>
          <w:color w:val="0070C0"/>
          <w:sz w:val="36"/>
          <w:szCs w:val="36"/>
        </w:rPr>
      </w:pPr>
      <w:r w:rsidRPr="00E371CC">
        <w:rPr>
          <w:rFonts w:ascii="標楷體" w:eastAsia="標楷體" w:hAnsi="標楷體" w:hint="eastAsia"/>
          <w:b/>
          <w:color w:val="0070C0"/>
          <w:sz w:val="36"/>
          <w:szCs w:val="36"/>
          <w:bdr w:val="single" w:sz="4" w:space="0" w:color="auto"/>
        </w:rPr>
        <w:t>執行情形</w:t>
      </w:r>
      <w:r w:rsidRPr="00E371CC">
        <w:rPr>
          <w:rFonts w:ascii="標楷體" w:eastAsia="標楷體" w:hAnsi="標楷體" w:hint="eastAsia"/>
          <w:b/>
          <w:color w:val="0070C0"/>
          <w:sz w:val="36"/>
          <w:szCs w:val="36"/>
        </w:rPr>
        <w:t>：</w:t>
      </w:r>
      <w:r w:rsidRPr="00E371CC">
        <w:rPr>
          <w:rFonts w:ascii="標楷體" w:eastAsia="標楷體" w:hAnsi="標楷體" w:hint="eastAsia"/>
          <w:color w:val="0070C0"/>
          <w:sz w:val="36"/>
          <w:szCs w:val="36"/>
        </w:rPr>
        <w:t>依決議辦理。</w:t>
      </w:r>
    </w:p>
    <w:p w14:paraId="1A49BE98" w14:textId="2BDEFB80" w:rsidR="00E371CC" w:rsidRPr="00AB1FD1" w:rsidRDefault="00E371CC" w:rsidP="00E371CC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</w:p>
    <w:p w14:paraId="246319E5" w14:textId="08E5291B" w:rsidR="00F01604" w:rsidRPr="00AB1FD1" w:rsidRDefault="00F01604" w:rsidP="00E371CC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</w:p>
    <w:p w14:paraId="5A66AC27" w14:textId="2FE7289D" w:rsidR="00F01604" w:rsidRPr="00AB1FD1" w:rsidRDefault="00F01604" w:rsidP="00E371CC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</w:p>
    <w:p w14:paraId="520DDDB6" w14:textId="78FF5E50" w:rsidR="00F01604" w:rsidRPr="00AB1FD1" w:rsidRDefault="00F01604" w:rsidP="00E371CC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</w:p>
    <w:p w14:paraId="19116236" w14:textId="77777777" w:rsidR="00F01604" w:rsidRPr="00E371CC" w:rsidRDefault="00F01604" w:rsidP="00E371CC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</w:p>
    <w:p w14:paraId="2D3B334D" w14:textId="49C44158" w:rsidR="00F01604" w:rsidRPr="00AB1FD1" w:rsidRDefault="00E371CC" w:rsidP="00E371CC">
      <w:pPr>
        <w:spacing w:line="500" w:lineRule="exact"/>
        <w:rPr>
          <w:rFonts w:ascii="標楷體" w:eastAsia="標楷體" w:hAnsi="標楷體"/>
          <w:b/>
          <w:sz w:val="36"/>
          <w:szCs w:val="36"/>
          <w:u w:val="single"/>
        </w:rPr>
      </w:pPr>
      <w:proofErr w:type="gramStart"/>
      <w:r w:rsidRPr="00E371CC">
        <w:rPr>
          <w:rFonts w:ascii="標楷體" w:eastAsia="標楷體" w:hAnsi="標楷體" w:hint="eastAsia"/>
          <w:b/>
          <w:sz w:val="36"/>
          <w:szCs w:val="36"/>
          <w:u w:val="single"/>
        </w:rPr>
        <w:t>112</w:t>
      </w:r>
      <w:proofErr w:type="gramEnd"/>
      <w:r w:rsidRPr="00E371CC">
        <w:rPr>
          <w:rFonts w:ascii="標楷體" w:eastAsia="標楷體" w:hAnsi="標楷體" w:hint="eastAsia"/>
          <w:b/>
          <w:sz w:val="36"/>
          <w:szCs w:val="36"/>
          <w:u w:val="single"/>
        </w:rPr>
        <w:t>年度南投辦事處提案執行情形</w:t>
      </w:r>
    </w:p>
    <w:p w14:paraId="12EB577C" w14:textId="4AF17C52" w:rsidR="00E371CC" w:rsidRPr="00E371CC" w:rsidRDefault="00E371CC" w:rsidP="00E371CC">
      <w:pPr>
        <w:spacing w:line="500" w:lineRule="exact"/>
        <w:rPr>
          <w:rFonts w:ascii="標楷體" w:eastAsia="標楷體" w:hAnsi="標楷體"/>
          <w:b/>
          <w:bCs/>
          <w:sz w:val="36"/>
          <w:szCs w:val="36"/>
        </w:rPr>
      </w:pPr>
      <w:r w:rsidRPr="00E371CC">
        <w:rPr>
          <w:rFonts w:ascii="標楷體" w:eastAsia="標楷體" w:hAnsi="標楷體" w:hint="eastAsia"/>
          <w:b/>
          <w:bCs/>
          <w:sz w:val="36"/>
          <w:szCs w:val="36"/>
        </w:rPr>
        <w:t>第一案</w:t>
      </w:r>
    </w:p>
    <w:p w14:paraId="1EE269D3" w14:textId="724A69FB" w:rsidR="00E371CC" w:rsidRPr="00E371CC" w:rsidRDefault="00E371CC" w:rsidP="00F01604">
      <w:pPr>
        <w:spacing w:line="500" w:lineRule="exact"/>
        <w:ind w:left="1274" w:hangingChars="354" w:hanging="1274"/>
        <w:rPr>
          <w:rFonts w:ascii="標楷體" w:eastAsia="標楷體" w:hAnsi="標楷體"/>
          <w:sz w:val="36"/>
          <w:szCs w:val="36"/>
        </w:rPr>
      </w:pPr>
      <w:r w:rsidRPr="00E371CC">
        <w:rPr>
          <w:rFonts w:ascii="標楷體" w:eastAsia="標楷體" w:hAnsi="標楷體" w:hint="eastAsia"/>
          <w:sz w:val="36"/>
          <w:szCs w:val="36"/>
        </w:rPr>
        <w:lastRenderedPageBreak/>
        <w:t>案  由:自來水新裝案件從申請至施工時間長達約6個月，造成</w:t>
      </w:r>
      <w:proofErr w:type="gramStart"/>
      <w:r w:rsidRPr="00E371CC">
        <w:rPr>
          <w:rFonts w:ascii="標楷體" w:eastAsia="標楷體" w:hAnsi="標楷體" w:hint="eastAsia"/>
          <w:sz w:val="36"/>
          <w:szCs w:val="36"/>
        </w:rPr>
        <w:t>承裝業及</w:t>
      </w:r>
      <w:proofErr w:type="gramEnd"/>
      <w:r w:rsidRPr="00E371CC">
        <w:rPr>
          <w:rFonts w:ascii="標楷體" w:eastAsia="標楷體" w:hAnsi="標楷體" w:hint="eastAsia"/>
          <w:sz w:val="36"/>
          <w:szCs w:val="36"/>
        </w:rPr>
        <w:t>業主不便，建請是否改善。</w:t>
      </w:r>
    </w:p>
    <w:p w14:paraId="6F029493" w14:textId="77777777" w:rsidR="00E371CC" w:rsidRPr="00E371CC" w:rsidRDefault="00E371CC" w:rsidP="00E371CC">
      <w:pPr>
        <w:spacing w:line="500" w:lineRule="exact"/>
        <w:rPr>
          <w:rFonts w:ascii="標楷體" w:eastAsia="標楷體" w:hAnsi="標楷體"/>
          <w:color w:val="FF0000"/>
          <w:sz w:val="36"/>
          <w:szCs w:val="36"/>
        </w:rPr>
      </w:pPr>
      <w:r w:rsidRPr="00E371CC">
        <w:rPr>
          <w:rFonts w:ascii="標楷體" w:eastAsia="標楷體" w:hAnsi="標楷體" w:hint="eastAsia"/>
          <w:color w:val="FF0000"/>
          <w:sz w:val="36"/>
          <w:szCs w:val="36"/>
        </w:rPr>
        <w:t>業務課說明：</w:t>
      </w:r>
    </w:p>
    <w:p w14:paraId="510AABD6" w14:textId="77777777" w:rsidR="00E371CC" w:rsidRPr="00E371CC" w:rsidRDefault="00E371CC" w:rsidP="00E371CC">
      <w:pPr>
        <w:spacing w:line="500" w:lineRule="exact"/>
        <w:rPr>
          <w:rFonts w:ascii="標楷體" w:eastAsia="標楷體" w:hAnsi="標楷體"/>
          <w:color w:val="FF0000"/>
          <w:sz w:val="36"/>
          <w:szCs w:val="36"/>
        </w:rPr>
      </w:pPr>
      <w:r w:rsidRPr="00E371CC">
        <w:rPr>
          <w:rFonts w:ascii="標楷體" w:eastAsia="標楷體" w:hAnsi="標楷體" w:hint="eastAsia"/>
          <w:color w:val="FF0000"/>
          <w:sz w:val="36"/>
          <w:szCs w:val="36"/>
        </w:rPr>
        <w:t>一、本案經查為本處埔里所新裝施工案件時程較久，經統計近期完工案件，用戶</w:t>
      </w:r>
      <w:proofErr w:type="gramStart"/>
      <w:r w:rsidRPr="00E371CC">
        <w:rPr>
          <w:rFonts w:ascii="標楷體" w:eastAsia="標楷體" w:hAnsi="標楷體" w:hint="eastAsia"/>
          <w:color w:val="FF0000"/>
          <w:sz w:val="36"/>
          <w:szCs w:val="36"/>
        </w:rPr>
        <w:t>繳</w:t>
      </w:r>
      <w:proofErr w:type="gramEnd"/>
      <w:r w:rsidRPr="00E371CC">
        <w:rPr>
          <w:rFonts w:ascii="標楷體" w:eastAsia="標楷體" w:hAnsi="標楷體" w:hint="eastAsia"/>
          <w:color w:val="FF0000"/>
          <w:sz w:val="36"/>
          <w:szCs w:val="36"/>
        </w:rPr>
        <w:t>工程費至施工約為2個半月至3個月，時程較久原因為：1.本年度新裝受理至8月31日已375戶，月平均47戶，較111年全年392戶，月平均33戶，平均每月增加14戶。</w:t>
      </w:r>
    </w:p>
    <w:p w14:paraId="216F01E4" w14:textId="77777777" w:rsidR="00E371CC" w:rsidRPr="00E371CC" w:rsidRDefault="00E371CC" w:rsidP="00E371CC">
      <w:pPr>
        <w:spacing w:line="500" w:lineRule="exact"/>
        <w:rPr>
          <w:rFonts w:ascii="標楷體" w:eastAsia="標楷體" w:hAnsi="標楷體"/>
          <w:color w:val="FF0000"/>
          <w:sz w:val="36"/>
          <w:szCs w:val="36"/>
        </w:rPr>
      </w:pPr>
      <w:r w:rsidRPr="00E371CC">
        <w:rPr>
          <w:rFonts w:ascii="標楷體" w:eastAsia="標楷體" w:hAnsi="標楷體" w:hint="eastAsia"/>
          <w:color w:val="FF0000"/>
          <w:sz w:val="36"/>
          <w:szCs w:val="36"/>
        </w:rPr>
        <w:t>2.本年度降雨較為頻繁，</w:t>
      </w:r>
      <w:proofErr w:type="gramStart"/>
      <w:r w:rsidRPr="00E371CC">
        <w:rPr>
          <w:rFonts w:ascii="標楷體" w:eastAsia="標楷體" w:hAnsi="標楷體" w:hint="eastAsia"/>
          <w:color w:val="FF0000"/>
          <w:sz w:val="36"/>
          <w:szCs w:val="36"/>
        </w:rPr>
        <w:t>致承商</w:t>
      </w:r>
      <w:proofErr w:type="gramEnd"/>
      <w:r w:rsidRPr="00E371CC">
        <w:rPr>
          <w:rFonts w:ascii="標楷體" w:eastAsia="標楷體" w:hAnsi="標楷體" w:hint="eastAsia"/>
          <w:color w:val="FF0000"/>
          <w:sz w:val="36"/>
          <w:szCs w:val="36"/>
        </w:rPr>
        <w:t>可施工天數減少。</w:t>
      </w:r>
    </w:p>
    <w:p w14:paraId="3AA856CE" w14:textId="77777777" w:rsidR="00E371CC" w:rsidRPr="00E371CC" w:rsidRDefault="00E371CC" w:rsidP="00E371CC">
      <w:pPr>
        <w:spacing w:line="500" w:lineRule="exact"/>
        <w:rPr>
          <w:rFonts w:ascii="標楷體" w:eastAsia="標楷體" w:hAnsi="標楷體"/>
          <w:color w:val="FF0000"/>
          <w:sz w:val="36"/>
          <w:szCs w:val="36"/>
        </w:rPr>
      </w:pPr>
      <w:r w:rsidRPr="00E371CC">
        <w:rPr>
          <w:rFonts w:ascii="標楷體" w:eastAsia="標楷體" w:hAnsi="標楷體" w:hint="eastAsia"/>
          <w:color w:val="FF0000"/>
          <w:sz w:val="36"/>
          <w:szCs w:val="36"/>
        </w:rPr>
        <w:t>3.埔里所轄區屬偏遠山區，因新裝規模小較難吸引專案廠商承攬意願，致新裝承商施作量能較小無法消化案件。</w:t>
      </w:r>
    </w:p>
    <w:p w14:paraId="6716E18B" w14:textId="77777777" w:rsidR="00E371CC" w:rsidRPr="00E371CC" w:rsidRDefault="00E371CC" w:rsidP="00E371CC">
      <w:pPr>
        <w:spacing w:line="500" w:lineRule="exact"/>
        <w:rPr>
          <w:rFonts w:ascii="標楷體" w:eastAsia="標楷體" w:hAnsi="標楷體"/>
          <w:color w:val="FF0000"/>
          <w:sz w:val="36"/>
          <w:szCs w:val="36"/>
        </w:rPr>
      </w:pPr>
      <w:r w:rsidRPr="00E371CC">
        <w:rPr>
          <w:rFonts w:ascii="標楷體" w:eastAsia="標楷體" w:hAnsi="標楷體" w:hint="eastAsia"/>
          <w:color w:val="FF0000"/>
          <w:sz w:val="36"/>
          <w:szCs w:val="36"/>
        </w:rPr>
        <w:t>二、本處將請埔里所與承商協調</w:t>
      </w:r>
      <w:proofErr w:type="gramStart"/>
      <w:r w:rsidRPr="00E371CC">
        <w:rPr>
          <w:rFonts w:ascii="標楷體" w:eastAsia="標楷體" w:hAnsi="標楷體" w:hint="eastAsia"/>
          <w:color w:val="FF0000"/>
          <w:sz w:val="36"/>
          <w:szCs w:val="36"/>
        </w:rPr>
        <w:t>加派工班</w:t>
      </w:r>
      <w:proofErr w:type="gramEnd"/>
      <w:r w:rsidRPr="00E371CC">
        <w:rPr>
          <w:rFonts w:ascii="標楷體" w:eastAsia="標楷體" w:hAnsi="標楷體" w:hint="eastAsia"/>
          <w:color w:val="FF0000"/>
          <w:sz w:val="36"/>
          <w:szCs w:val="36"/>
        </w:rPr>
        <w:t>，縮短新裝施工案件之時程。</w:t>
      </w:r>
    </w:p>
    <w:p w14:paraId="73D780FD" w14:textId="77777777" w:rsidR="00E371CC" w:rsidRPr="00E371CC" w:rsidRDefault="00E371CC" w:rsidP="00E371CC">
      <w:pPr>
        <w:spacing w:line="500" w:lineRule="exact"/>
        <w:rPr>
          <w:rFonts w:ascii="標楷體" w:eastAsia="標楷體" w:hAnsi="標楷體"/>
          <w:b/>
          <w:bCs/>
          <w:sz w:val="36"/>
          <w:szCs w:val="36"/>
        </w:rPr>
      </w:pPr>
      <w:r w:rsidRPr="00E371CC">
        <w:rPr>
          <w:rFonts w:ascii="標楷體" w:eastAsia="標楷體" w:hAnsi="標楷體" w:hint="eastAsia"/>
          <w:b/>
          <w:bCs/>
          <w:sz w:val="36"/>
          <w:szCs w:val="36"/>
        </w:rPr>
        <w:t>決  議:協商周邊</w:t>
      </w:r>
      <w:proofErr w:type="gramStart"/>
      <w:r w:rsidRPr="00E371CC">
        <w:rPr>
          <w:rFonts w:ascii="標楷體" w:eastAsia="標楷體" w:hAnsi="標楷體" w:hint="eastAsia"/>
          <w:b/>
          <w:bCs/>
          <w:sz w:val="36"/>
          <w:szCs w:val="36"/>
        </w:rPr>
        <w:t>承包商工班支援</w:t>
      </w:r>
      <w:proofErr w:type="gramEnd"/>
      <w:r w:rsidRPr="00E371CC">
        <w:rPr>
          <w:rFonts w:ascii="標楷體" w:eastAsia="標楷體" w:hAnsi="標楷體" w:hint="eastAsia"/>
          <w:b/>
          <w:bCs/>
          <w:sz w:val="36"/>
          <w:szCs w:val="36"/>
        </w:rPr>
        <w:t>。</w:t>
      </w:r>
    </w:p>
    <w:p w14:paraId="2D7C4E8A" w14:textId="77777777" w:rsidR="00E371CC" w:rsidRPr="00E371CC" w:rsidRDefault="00E371CC" w:rsidP="00E371CC">
      <w:pPr>
        <w:spacing w:line="500" w:lineRule="exact"/>
        <w:rPr>
          <w:rFonts w:ascii="標楷體" w:eastAsia="標楷體" w:hAnsi="標楷體"/>
          <w:color w:val="0070C0"/>
          <w:sz w:val="36"/>
          <w:szCs w:val="36"/>
        </w:rPr>
      </w:pPr>
      <w:r w:rsidRPr="00E371CC">
        <w:rPr>
          <w:rFonts w:ascii="標楷體" w:eastAsia="標楷體" w:hAnsi="標楷體" w:hint="eastAsia"/>
          <w:b/>
          <w:color w:val="0070C0"/>
          <w:sz w:val="36"/>
          <w:szCs w:val="36"/>
          <w:bdr w:val="single" w:sz="4" w:space="0" w:color="auto"/>
        </w:rPr>
        <w:t>執行情形</w:t>
      </w:r>
      <w:r w:rsidRPr="00E371CC">
        <w:rPr>
          <w:rFonts w:ascii="標楷體" w:eastAsia="標楷體" w:hAnsi="標楷體" w:hint="eastAsia"/>
          <w:b/>
          <w:color w:val="0070C0"/>
          <w:sz w:val="36"/>
          <w:szCs w:val="36"/>
        </w:rPr>
        <w:t>：</w:t>
      </w:r>
      <w:r w:rsidRPr="00E371CC">
        <w:rPr>
          <w:rFonts w:ascii="標楷體" w:eastAsia="標楷體" w:hAnsi="標楷體" w:hint="eastAsia"/>
          <w:color w:val="0070C0"/>
          <w:sz w:val="36"/>
          <w:szCs w:val="36"/>
        </w:rPr>
        <w:t>依決議辦理。</w:t>
      </w:r>
    </w:p>
    <w:p w14:paraId="14DDDBE0" w14:textId="0CA1916D" w:rsidR="00E371CC" w:rsidRPr="00AB1FD1" w:rsidRDefault="00E371CC" w:rsidP="00E371CC">
      <w:pPr>
        <w:spacing w:line="500" w:lineRule="exact"/>
        <w:rPr>
          <w:rFonts w:ascii="標楷體" w:eastAsia="標楷體" w:hAnsi="標楷體"/>
          <w:sz w:val="36"/>
          <w:szCs w:val="36"/>
        </w:rPr>
      </w:pPr>
    </w:p>
    <w:p w14:paraId="2D54B03B" w14:textId="090BB832" w:rsidR="00F01604" w:rsidRPr="00AB1FD1" w:rsidRDefault="00F01604" w:rsidP="00E371CC">
      <w:pPr>
        <w:spacing w:line="500" w:lineRule="exact"/>
        <w:rPr>
          <w:rFonts w:ascii="標楷體" w:eastAsia="標楷體" w:hAnsi="標楷體"/>
          <w:sz w:val="36"/>
          <w:szCs w:val="36"/>
        </w:rPr>
      </w:pPr>
    </w:p>
    <w:p w14:paraId="4B7EE4AF" w14:textId="77777777" w:rsidR="00CE03AF" w:rsidRPr="00E371CC" w:rsidRDefault="00CE03AF" w:rsidP="00E371CC">
      <w:pPr>
        <w:spacing w:line="500" w:lineRule="exact"/>
        <w:rPr>
          <w:rFonts w:ascii="標楷體" w:eastAsia="標楷體" w:hAnsi="標楷體"/>
          <w:sz w:val="36"/>
          <w:szCs w:val="36"/>
        </w:rPr>
      </w:pPr>
    </w:p>
    <w:p w14:paraId="1E48EEC1" w14:textId="77777777" w:rsidR="00E371CC" w:rsidRPr="00E371CC" w:rsidRDefault="00E371CC" w:rsidP="00E371CC">
      <w:pPr>
        <w:spacing w:line="500" w:lineRule="exact"/>
        <w:rPr>
          <w:rFonts w:ascii="標楷體" w:eastAsia="標楷體" w:hAnsi="標楷體"/>
          <w:sz w:val="36"/>
          <w:szCs w:val="36"/>
        </w:rPr>
      </w:pPr>
      <w:proofErr w:type="gramStart"/>
      <w:r w:rsidRPr="00E371CC">
        <w:rPr>
          <w:rFonts w:ascii="標楷體" w:eastAsia="標楷體" w:hAnsi="標楷體" w:hint="eastAsia"/>
          <w:b/>
          <w:sz w:val="36"/>
          <w:szCs w:val="36"/>
          <w:u w:val="single"/>
        </w:rPr>
        <w:t>112</w:t>
      </w:r>
      <w:proofErr w:type="gramEnd"/>
      <w:r w:rsidRPr="00E371CC">
        <w:rPr>
          <w:rFonts w:ascii="標楷體" w:eastAsia="標楷體" w:hAnsi="標楷體" w:hint="eastAsia"/>
          <w:b/>
          <w:sz w:val="36"/>
          <w:szCs w:val="36"/>
          <w:u w:val="single"/>
        </w:rPr>
        <w:t>年度南投辦事處臨時動議提案執行情形</w:t>
      </w:r>
    </w:p>
    <w:p w14:paraId="17358179" w14:textId="77777777" w:rsidR="00F01604" w:rsidRPr="00AB1FD1" w:rsidRDefault="00F01604" w:rsidP="00E371CC">
      <w:pPr>
        <w:spacing w:line="500" w:lineRule="exact"/>
        <w:rPr>
          <w:rFonts w:ascii="標楷體" w:eastAsia="標楷體" w:hAnsi="標楷體"/>
          <w:b/>
          <w:bCs/>
          <w:sz w:val="36"/>
          <w:szCs w:val="36"/>
        </w:rPr>
      </w:pPr>
    </w:p>
    <w:p w14:paraId="6EFC1570" w14:textId="24F99E2A" w:rsidR="00E371CC" w:rsidRPr="00E371CC" w:rsidRDefault="00E371CC" w:rsidP="00E371CC">
      <w:pPr>
        <w:spacing w:line="500" w:lineRule="exact"/>
        <w:rPr>
          <w:rFonts w:ascii="標楷體" w:eastAsia="標楷體" w:hAnsi="標楷體"/>
          <w:b/>
          <w:bCs/>
          <w:sz w:val="36"/>
          <w:szCs w:val="36"/>
        </w:rPr>
      </w:pPr>
      <w:r w:rsidRPr="00E371CC">
        <w:rPr>
          <w:rFonts w:ascii="標楷體" w:eastAsia="標楷體" w:hAnsi="標楷體" w:hint="eastAsia"/>
          <w:b/>
          <w:bCs/>
          <w:sz w:val="36"/>
          <w:szCs w:val="36"/>
        </w:rPr>
        <w:t xml:space="preserve">第一案    </w:t>
      </w:r>
    </w:p>
    <w:p w14:paraId="57CF53C9" w14:textId="77777777" w:rsidR="00E371CC" w:rsidRPr="00E371CC" w:rsidRDefault="00E371CC" w:rsidP="00E371CC">
      <w:pPr>
        <w:spacing w:line="500" w:lineRule="exact"/>
        <w:rPr>
          <w:rFonts w:ascii="標楷體" w:eastAsia="標楷體" w:hAnsi="標楷體"/>
          <w:bCs/>
          <w:sz w:val="36"/>
          <w:szCs w:val="36"/>
        </w:rPr>
      </w:pPr>
      <w:r w:rsidRPr="00E371CC">
        <w:rPr>
          <w:rFonts w:ascii="標楷體" w:eastAsia="標楷體" w:hAnsi="標楷體" w:hint="eastAsia"/>
          <w:sz w:val="36"/>
          <w:szCs w:val="36"/>
        </w:rPr>
        <w:t>案  由:</w:t>
      </w:r>
      <w:proofErr w:type="gramStart"/>
      <w:r w:rsidRPr="00E371CC">
        <w:rPr>
          <w:rFonts w:ascii="標楷體" w:eastAsia="標楷體" w:hAnsi="標楷體" w:hint="eastAsia"/>
          <w:bCs/>
          <w:sz w:val="36"/>
          <w:szCs w:val="36"/>
        </w:rPr>
        <w:t>機動表位保證</w:t>
      </w:r>
      <w:proofErr w:type="gramEnd"/>
      <w:r w:rsidRPr="00E371CC">
        <w:rPr>
          <w:rFonts w:ascii="標楷體" w:eastAsia="標楷體" w:hAnsi="標楷體" w:hint="eastAsia"/>
          <w:bCs/>
          <w:sz w:val="36"/>
          <w:szCs w:val="36"/>
        </w:rPr>
        <w:t>用戶證件，是否可以簡化。</w:t>
      </w:r>
    </w:p>
    <w:p w14:paraId="47CE27A7" w14:textId="77777777" w:rsidR="00E371CC" w:rsidRPr="00E371CC" w:rsidRDefault="00E371CC" w:rsidP="00E371CC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 w:rsidRPr="00E371CC">
        <w:rPr>
          <w:rFonts w:ascii="標楷體" w:eastAsia="標楷體" w:hAnsi="標楷體" w:hint="eastAsia"/>
          <w:b/>
          <w:sz w:val="36"/>
          <w:szCs w:val="36"/>
        </w:rPr>
        <w:t>決  議:在適法範圍內與總公司協商。</w:t>
      </w:r>
    </w:p>
    <w:p w14:paraId="4AD3FF25" w14:textId="77777777" w:rsidR="00E371CC" w:rsidRPr="00E371CC" w:rsidRDefault="00E371CC" w:rsidP="00E371CC">
      <w:pPr>
        <w:spacing w:line="500" w:lineRule="exact"/>
        <w:rPr>
          <w:rFonts w:ascii="標楷體" w:eastAsia="標楷體" w:hAnsi="標楷體"/>
          <w:color w:val="0070C0"/>
          <w:sz w:val="36"/>
          <w:szCs w:val="36"/>
        </w:rPr>
      </w:pPr>
      <w:r w:rsidRPr="00E371CC">
        <w:rPr>
          <w:rFonts w:ascii="標楷體" w:eastAsia="標楷體" w:hAnsi="標楷體" w:hint="eastAsia"/>
          <w:b/>
          <w:color w:val="0070C0"/>
          <w:sz w:val="36"/>
          <w:szCs w:val="36"/>
          <w:bdr w:val="single" w:sz="4" w:space="0" w:color="auto"/>
        </w:rPr>
        <w:t>執行情形</w:t>
      </w:r>
      <w:r w:rsidRPr="00E371CC">
        <w:rPr>
          <w:rFonts w:ascii="標楷體" w:eastAsia="標楷體" w:hAnsi="標楷體" w:hint="eastAsia"/>
          <w:b/>
          <w:color w:val="0070C0"/>
          <w:sz w:val="36"/>
          <w:szCs w:val="36"/>
        </w:rPr>
        <w:t>：</w:t>
      </w:r>
      <w:r w:rsidRPr="00E371CC">
        <w:rPr>
          <w:rFonts w:ascii="標楷體" w:eastAsia="標楷體" w:hAnsi="標楷體" w:hint="eastAsia"/>
          <w:color w:val="0070C0"/>
          <w:sz w:val="36"/>
          <w:szCs w:val="36"/>
        </w:rPr>
        <w:t>依決議辦理。</w:t>
      </w:r>
    </w:p>
    <w:p w14:paraId="41F0013D" w14:textId="0DC70FEF" w:rsidR="00E371CC" w:rsidRPr="00AB1FD1" w:rsidRDefault="00E371CC" w:rsidP="00E371CC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</w:p>
    <w:p w14:paraId="28BAF248" w14:textId="0013BED5" w:rsidR="00E9530F" w:rsidRDefault="00E9530F" w:rsidP="00E371CC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</w:p>
    <w:p w14:paraId="108CB33E" w14:textId="00C51E68" w:rsidR="00D9738C" w:rsidRDefault="00D9738C" w:rsidP="00E371CC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</w:p>
    <w:p w14:paraId="252C247D" w14:textId="77777777" w:rsidR="00D9738C" w:rsidRPr="00E371CC" w:rsidRDefault="00D9738C" w:rsidP="00E371CC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</w:p>
    <w:p w14:paraId="1A8D0BFA" w14:textId="20805C16" w:rsidR="00E9530F" w:rsidRPr="00AB1FD1" w:rsidRDefault="00E9530F" w:rsidP="00AB1FD1">
      <w:pPr>
        <w:rPr>
          <w:rFonts w:ascii="標楷體" w:eastAsia="標楷體" w:hAnsi="標楷體"/>
          <w:b/>
          <w:sz w:val="36"/>
          <w:szCs w:val="36"/>
        </w:rPr>
      </w:pPr>
      <w:r w:rsidRPr="00AB1FD1">
        <w:rPr>
          <w:rFonts w:ascii="標楷體" w:eastAsia="標楷體" w:hAnsi="標楷體" w:hint="eastAsia"/>
          <w:b/>
          <w:sz w:val="36"/>
          <w:szCs w:val="36"/>
        </w:rPr>
        <w:lastRenderedPageBreak/>
        <w:t>七、討論提案</w:t>
      </w:r>
    </w:p>
    <w:p w14:paraId="4154E6B1" w14:textId="70201812" w:rsidR="00E9530F" w:rsidRPr="00E9530F" w:rsidRDefault="00E9530F" w:rsidP="00E9530F">
      <w:pPr>
        <w:spacing w:line="500" w:lineRule="exact"/>
        <w:rPr>
          <w:rFonts w:ascii="標楷體" w:eastAsia="標楷體" w:hAnsi="標楷體"/>
          <w:b/>
          <w:sz w:val="36"/>
          <w:szCs w:val="36"/>
          <w:u w:val="single"/>
        </w:rPr>
      </w:pPr>
      <w:r w:rsidRPr="00E9530F">
        <w:rPr>
          <w:rFonts w:ascii="標楷體" w:eastAsia="標楷體" w:hAnsi="標楷體" w:hint="eastAsia"/>
          <w:b/>
          <w:sz w:val="36"/>
          <w:szCs w:val="36"/>
          <w:u w:val="single"/>
        </w:rPr>
        <w:t>113年提案­台中市辦事處</w:t>
      </w:r>
    </w:p>
    <w:p w14:paraId="7122FA6D" w14:textId="77777777" w:rsidR="00E9530F" w:rsidRPr="00E9530F" w:rsidRDefault="00E9530F" w:rsidP="00E9530F">
      <w:pPr>
        <w:rPr>
          <w:rFonts w:ascii="標楷體" w:eastAsia="標楷體" w:hAnsi="標楷體"/>
          <w:b/>
          <w:sz w:val="36"/>
          <w:szCs w:val="36"/>
        </w:rPr>
      </w:pPr>
      <w:r w:rsidRPr="00E9530F">
        <w:rPr>
          <w:rFonts w:ascii="標楷體" w:eastAsia="標楷體" w:hAnsi="標楷體" w:hint="eastAsia"/>
          <w:b/>
          <w:sz w:val="36"/>
          <w:szCs w:val="36"/>
        </w:rPr>
        <w:t>第一案</w:t>
      </w:r>
    </w:p>
    <w:p w14:paraId="65EE178A" w14:textId="08AB9729" w:rsidR="00E9530F" w:rsidRPr="00E9530F" w:rsidRDefault="00E9530F" w:rsidP="00E9530F">
      <w:pPr>
        <w:ind w:left="954" w:hangingChars="265" w:hanging="954"/>
        <w:rPr>
          <w:rFonts w:ascii="標楷體" w:eastAsia="標楷體" w:hAnsi="標楷體"/>
          <w:bCs/>
          <w:sz w:val="36"/>
          <w:szCs w:val="36"/>
        </w:rPr>
      </w:pPr>
      <w:r w:rsidRPr="00E9530F">
        <w:rPr>
          <w:rFonts w:ascii="標楷體" w:eastAsia="標楷體" w:hAnsi="標楷體" w:hint="eastAsia"/>
          <w:bCs/>
          <w:sz w:val="36"/>
          <w:szCs w:val="36"/>
        </w:rPr>
        <w:t>案</w:t>
      </w:r>
      <w:r w:rsidRPr="00AB1FD1">
        <w:rPr>
          <w:rFonts w:ascii="標楷體" w:eastAsia="標楷體" w:hAnsi="標楷體" w:hint="eastAsia"/>
          <w:bCs/>
          <w:sz w:val="36"/>
          <w:szCs w:val="36"/>
        </w:rPr>
        <w:t xml:space="preserve">  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由:</w:t>
      </w:r>
      <w:r w:rsidRPr="00E9530F">
        <w:rPr>
          <w:rFonts w:ascii="標楷體" w:eastAsia="標楷體" w:hAnsi="標楷體"/>
          <w:bCs/>
          <w:sz w:val="36"/>
          <w:szCs w:val="36"/>
        </w:rPr>
        <w:t>建請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水公司受</w:t>
      </w:r>
      <w:r w:rsidRPr="00E9530F">
        <w:rPr>
          <w:rFonts w:ascii="標楷體" w:eastAsia="標楷體" w:hAnsi="標楷體"/>
          <w:bCs/>
          <w:sz w:val="36"/>
          <w:szCs w:val="36"/>
        </w:rPr>
        <w:t>理案件時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無</w:t>
      </w:r>
      <w:r w:rsidRPr="00E9530F">
        <w:rPr>
          <w:rFonts w:ascii="標楷體" w:eastAsia="標楷體" w:hAnsi="標楷體"/>
          <w:bCs/>
          <w:sz w:val="36"/>
          <w:szCs w:val="36"/>
        </w:rPr>
        <w:t>需</w:t>
      </w:r>
      <w:proofErr w:type="gramStart"/>
      <w:r w:rsidRPr="00E9530F">
        <w:rPr>
          <w:rFonts w:ascii="標楷體" w:eastAsia="標楷體" w:hAnsi="標楷體"/>
          <w:bCs/>
          <w:sz w:val="36"/>
          <w:szCs w:val="36"/>
        </w:rPr>
        <w:t>附定表管</w:t>
      </w:r>
      <w:proofErr w:type="gramEnd"/>
      <w:r w:rsidRPr="00E9530F">
        <w:rPr>
          <w:rFonts w:ascii="標楷體" w:eastAsia="標楷體" w:hAnsi="標楷體" w:hint="eastAsia"/>
          <w:bCs/>
          <w:sz w:val="36"/>
          <w:szCs w:val="36"/>
        </w:rPr>
        <w:t>。</w:t>
      </w:r>
    </w:p>
    <w:p w14:paraId="7A09F15B" w14:textId="61386C34" w:rsidR="00E9530F" w:rsidRPr="00E9530F" w:rsidRDefault="00E9530F" w:rsidP="00E9530F">
      <w:pPr>
        <w:ind w:left="954" w:hangingChars="265" w:hanging="954"/>
        <w:rPr>
          <w:rFonts w:ascii="標楷體" w:eastAsia="標楷體" w:hAnsi="標楷體"/>
          <w:bCs/>
          <w:sz w:val="36"/>
          <w:szCs w:val="36"/>
        </w:rPr>
      </w:pPr>
      <w:r w:rsidRPr="00E9530F">
        <w:rPr>
          <w:rFonts w:ascii="標楷體" w:eastAsia="標楷體" w:hAnsi="標楷體" w:hint="eastAsia"/>
          <w:bCs/>
          <w:sz w:val="36"/>
          <w:szCs w:val="36"/>
        </w:rPr>
        <w:t>說</w:t>
      </w:r>
      <w:r w:rsidRPr="00AB1FD1">
        <w:rPr>
          <w:rFonts w:ascii="標楷體" w:eastAsia="標楷體" w:hAnsi="標楷體" w:hint="eastAsia"/>
          <w:bCs/>
          <w:sz w:val="36"/>
          <w:szCs w:val="36"/>
        </w:rPr>
        <w:t xml:space="preserve">  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明:立</w:t>
      </w:r>
      <w:proofErr w:type="gramStart"/>
      <w:r w:rsidRPr="00E9530F">
        <w:rPr>
          <w:rFonts w:ascii="標楷體" w:eastAsia="標楷體" w:hAnsi="標楷體"/>
          <w:bCs/>
          <w:sz w:val="36"/>
          <w:szCs w:val="36"/>
        </w:rPr>
        <w:t>式表位</w:t>
      </w:r>
      <w:proofErr w:type="gramEnd"/>
      <w:r w:rsidRPr="00E9530F">
        <w:rPr>
          <w:rFonts w:ascii="標楷體" w:eastAsia="標楷體" w:hAnsi="標楷體" w:hint="eastAsia"/>
          <w:bCs/>
          <w:sz w:val="36"/>
          <w:szCs w:val="36"/>
        </w:rPr>
        <w:t>自</w:t>
      </w:r>
      <w:r w:rsidRPr="00E9530F">
        <w:rPr>
          <w:rFonts w:ascii="標楷體" w:eastAsia="標楷體" w:hAnsi="標楷體"/>
          <w:bCs/>
          <w:sz w:val="36"/>
          <w:szCs w:val="36"/>
        </w:rPr>
        <w:t>備時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，向</w:t>
      </w:r>
      <w:r w:rsidRPr="00E9530F">
        <w:rPr>
          <w:rFonts w:ascii="標楷體" w:eastAsia="標楷體" w:hAnsi="標楷體"/>
          <w:bCs/>
          <w:sz w:val="36"/>
          <w:szCs w:val="36"/>
        </w:rPr>
        <w:t>自來水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公</w:t>
      </w:r>
      <w:r w:rsidRPr="00E9530F">
        <w:rPr>
          <w:rFonts w:ascii="標楷體" w:eastAsia="標楷體" w:hAnsi="標楷體"/>
          <w:bCs/>
          <w:sz w:val="36"/>
          <w:szCs w:val="36"/>
        </w:rPr>
        <w:t>司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購</w:t>
      </w:r>
      <w:r w:rsidRPr="00E9530F">
        <w:rPr>
          <w:rFonts w:ascii="標楷體" w:eastAsia="標楷體" w:hAnsi="標楷體"/>
          <w:bCs/>
          <w:sz w:val="36"/>
          <w:szCs w:val="36"/>
        </w:rPr>
        <w:t>買材料並</w:t>
      </w:r>
      <w:proofErr w:type="gramStart"/>
      <w:r w:rsidRPr="00E9530F">
        <w:rPr>
          <w:rFonts w:ascii="標楷體" w:eastAsia="標楷體" w:hAnsi="標楷體"/>
          <w:bCs/>
          <w:sz w:val="36"/>
          <w:szCs w:val="36"/>
        </w:rPr>
        <w:t>無附定表管</w:t>
      </w:r>
      <w:proofErr w:type="gramEnd"/>
      <w:r w:rsidRPr="00E9530F">
        <w:rPr>
          <w:rFonts w:ascii="標楷體" w:eastAsia="標楷體" w:hAnsi="標楷體"/>
          <w:bCs/>
          <w:sz w:val="36"/>
          <w:szCs w:val="36"/>
        </w:rPr>
        <w:t>，但受理</w:t>
      </w:r>
      <w:proofErr w:type="gramStart"/>
      <w:r w:rsidRPr="00E9530F">
        <w:rPr>
          <w:rFonts w:ascii="標楷體" w:eastAsia="標楷體" w:hAnsi="標楷體"/>
          <w:bCs/>
          <w:sz w:val="36"/>
          <w:szCs w:val="36"/>
        </w:rPr>
        <w:t>掛件卻</w:t>
      </w:r>
      <w:proofErr w:type="gramEnd"/>
      <w:r w:rsidRPr="00E9530F">
        <w:rPr>
          <w:rFonts w:ascii="標楷體" w:eastAsia="標楷體" w:hAnsi="標楷體"/>
          <w:bCs/>
          <w:sz w:val="36"/>
          <w:szCs w:val="36"/>
        </w:rPr>
        <w:t>要求照片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得</w:t>
      </w:r>
      <w:r w:rsidRPr="00E9530F">
        <w:rPr>
          <w:rFonts w:ascii="標楷體" w:eastAsia="標楷體" w:hAnsi="標楷體"/>
          <w:bCs/>
          <w:sz w:val="36"/>
          <w:szCs w:val="36"/>
        </w:rPr>
        <w:t>有實心</w:t>
      </w:r>
      <w:proofErr w:type="gramStart"/>
      <w:r w:rsidRPr="00E9530F">
        <w:rPr>
          <w:rFonts w:ascii="標楷體" w:eastAsia="標楷體" w:hAnsi="標楷體" w:hint="eastAsia"/>
          <w:bCs/>
          <w:sz w:val="36"/>
          <w:szCs w:val="36"/>
        </w:rPr>
        <w:t>定</w:t>
      </w:r>
      <w:r w:rsidRPr="00E9530F">
        <w:rPr>
          <w:rFonts w:ascii="標楷體" w:eastAsia="標楷體" w:hAnsi="標楷體"/>
          <w:bCs/>
          <w:sz w:val="36"/>
          <w:szCs w:val="36"/>
        </w:rPr>
        <w:t>表管</w:t>
      </w:r>
      <w:proofErr w:type="gramEnd"/>
      <w:r w:rsidRPr="00E9530F">
        <w:rPr>
          <w:rFonts w:ascii="標楷體" w:eastAsia="標楷體" w:hAnsi="標楷體"/>
          <w:bCs/>
          <w:sz w:val="36"/>
          <w:szCs w:val="36"/>
        </w:rPr>
        <w:t>，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此</w:t>
      </w:r>
      <w:r w:rsidRPr="00E9530F">
        <w:rPr>
          <w:rFonts w:ascii="標楷體" w:eastAsia="標楷體" w:hAnsi="標楷體"/>
          <w:bCs/>
          <w:sz w:val="36"/>
          <w:szCs w:val="36"/>
        </w:rPr>
        <w:t>項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工</w:t>
      </w:r>
      <w:r w:rsidRPr="00E9530F">
        <w:rPr>
          <w:rFonts w:ascii="標楷體" w:eastAsia="標楷體" w:hAnsi="標楷體"/>
          <w:bCs/>
          <w:sz w:val="36"/>
          <w:szCs w:val="36"/>
        </w:rPr>
        <w:t>料並非一般材料行皆可購買，造成不便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。</w:t>
      </w:r>
    </w:p>
    <w:p w14:paraId="6A7D234C" w14:textId="77777777" w:rsidR="00E9530F" w:rsidRPr="00E9530F" w:rsidRDefault="00E9530F" w:rsidP="00E9530F">
      <w:pPr>
        <w:spacing w:line="600" w:lineRule="exact"/>
        <w:rPr>
          <w:rFonts w:ascii="標楷體" w:eastAsia="標楷體" w:hAnsi="標楷體"/>
          <w:color w:val="FF0000"/>
          <w:sz w:val="36"/>
          <w:szCs w:val="36"/>
        </w:rPr>
      </w:pPr>
      <w:r w:rsidRPr="00E9530F">
        <w:rPr>
          <w:rFonts w:ascii="標楷體" w:eastAsia="標楷體" w:hAnsi="標楷體" w:hint="eastAsia"/>
          <w:color w:val="FF0000"/>
          <w:sz w:val="36"/>
          <w:szCs w:val="36"/>
        </w:rPr>
        <w:t>業務課說明：</w:t>
      </w:r>
    </w:p>
    <w:p w14:paraId="5DC00289" w14:textId="77777777" w:rsidR="00E9530F" w:rsidRPr="00E9530F" w:rsidRDefault="00E9530F" w:rsidP="00E9530F">
      <w:pPr>
        <w:ind w:left="954" w:hangingChars="265" w:hanging="954"/>
        <w:rPr>
          <w:rFonts w:ascii="標楷體" w:eastAsia="標楷體" w:hAnsi="標楷體"/>
          <w:bCs/>
          <w:color w:val="FF0000"/>
          <w:sz w:val="36"/>
          <w:szCs w:val="36"/>
        </w:rPr>
      </w:pPr>
      <w:r w:rsidRPr="00E9530F">
        <w:rPr>
          <w:rFonts w:ascii="標楷體" w:eastAsia="標楷體" w:hAnsi="標楷體"/>
          <w:bCs/>
          <w:color w:val="FF0000"/>
          <w:sz w:val="36"/>
          <w:szCs w:val="36"/>
        </w:rPr>
        <w:t>本案依合約由新裝施工廠商辦理裝置</w:t>
      </w:r>
      <w:proofErr w:type="gramStart"/>
      <w:r w:rsidRPr="00E9530F">
        <w:rPr>
          <w:rFonts w:ascii="標楷體" w:eastAsia="標楷體" w:hAnsi="標楷體"/>
          <w:bCs/>
          <w:color w:val="FF0000"/>
          <w:sz w:val="36"/>
          <w:szCs w:val="36"/>
        </w:rPr>
        <w:t>定表管及鉛封</w:t>
      </w:r>
      <w:proofErr w:type="gramEnd"/>
      <w:r w:rsidRPr="00E9530F">
        <w:rPr>
          <w:rFonts w:ascii="標楷體" w:eastAsia="標楷體" w:hAnsi="標楷體"/>
          <w:bCs/>
          <w:color w:val="FF0000"/>
          <w:sz w:val="36"/>
          <w:szCs w:val="36"/>
        </w:rPr>
        <w:t>。</w:t>
      </w:r>
    </w:p>
    <w:p w14:paraId="2A2E1923" w14:textId="49230A82" w:rsidR="00E9530F" w:rsidRPr="00877765" w:rsidRDefault="00E9530F" w:rsidP="00E9530F">
      <w:pPr>
        <w:rPr>
          <w:rFonts w:ascii="標楷體" w:eastAsia="標楷體" w:hAnsi="標楷體"/>
          <w:b/>
          <w:color w:val="4472C4" w:themeColor="accent1"/>
          <w:sz w:val="36"/>
          <w:szCs w:val="36"/>
        </w:rPr>
      </w:pPr>
      <w:r w:rsidRPr="00877765">
        <w:rPr>
          <w:rFonts w:ascii="標楷體" w:eastAsia="標楷體" w:hAnsi="標楷體" w:hint="eastAsia"/>
          <w:b/>
          <w:color w:val="4472C4" w:themeColor="accent1"/>
          <w:sz w:val="36"/>
          <w:szCs w:val="36"/>
        </w:rPr>
        <w:t>決</w:t>
      </w:r>
      <w:r w:rsidR="007C2E60" w:rsidRPr="00877765">
        <w:rPr>
          <w:rFonts w:ascii="標楷體" w:eastAsia="標楷體" w:hAnsi="標楷體" w:hint="eastAsia"/>
          <w:b/>
          <w:color w:val="4472C4" w:themeColor="accent1"/>
          <w:sz w:val="36"/>
          <w:szCs w:val="36"/>
        </w:rPr>
        <w:t xml:space="preserve">  </w:t>
      </w:r>
      <w:r w:rsidRPr="00877765">
        <w:rPr>
          <w:rFonts w:ascii="標楷體" w:eastAsia="標楷體" w:hAnsi="標楷體" w:hint="eastAsia"/>
          <w:b/>
          <w:color w:val="4472C4" w:themeColor="accent1"/>
          <w:sz w:val="36"/>
          <w:szCs w:val="36"/>
        </w:rPr>
        <w:t>議:</w:t>
      </w:r>
      <w:r w:rsidR="00877765">
        <w:rPr>
          <w:rFonts w:ascii="標楷體" w:eastAsia="標楷體" w:hAnsi="標楷體" w:hint="eastAsia"/>
          <w:b/>
          <w:color w:val="4472C4" w:themeColor="accent1"/>
          <w:sz w:val="36"/>
          <w:szCs w:val="36"/>
        </w:rPr>
        <w:t>再</w:t>
      </w:r>
      <w:r w:rsidR="00877765" w:rsidRPr="00877765">
        <w:rPr>
          <w:rFonts w:ascii="標楷體" w:eastAsia="標楷體" w:hAnsi="標楷體" w:hint="eastAsia"/>
          <w:b/>
          <w:color w:val="4472C4" w:themeColor="accent1"/>
          <w:sz w:val="36"/>
          <w:szCs w:val="36"/>
        </w:rPr>
        <w:t>請水公司</w:t>
      </w:r>
      <w:proofErr w:type="gramStart"/>
      <w:r w:rsidR="00877765" w:rsidRPr="00877765">
        <w:rPr>
          <w:rFonts w:ascii="標楷體" w:eastAsia="標楷體" w:hAnsi="標楷體" w:hint="eastAsia"/>
          <w:b/>
          <w:color w:val="4472C4" w:themeColor="accent1"/>
          <w:sz w:val="36"/>
          <w:szCs w:val="36"/>
        </w:rPr>
        <w:t>業務課向各</w:t>
      </w:r>
      <w:proofErr w:type="gramEnd"/>
      <w:r w:rsidR="00877765" w:rsidRPr="00877765">
        <w:rPr>
          <w:rFonts w:ascii="標楷體" w:eastAsia="標楷體" w:hAnsi="標楷體" w:hint="eastAsia"/>
          <w:b/>
          <w:color w:val="4472C4" w:themeColor="accent1"/>
          <w:sz w:val="36"/>
          <w:szCs w:val="36"/>
        </w:rPr>
        <w:t>場所宣導無須</w:t>
      </w:r>
      <w:proofErr w:type="gramStart"/>
      <w:r w:rsidR="00877765" w:rsidRPr="00877765">
        <w:rPr>
          <w:rFonts w:ascii="標楷體" w:eastAsia="標楷體" w:hAnsi="標楷體" w:hint="eastAsia"/>
          <w:b/>
          <w:color w:val="4472C4" w:themeColor="accent1"/>
          <w:sz w:val="36"/>
          <w:szCs w:val="36"/>
        </w:rPr>
        <w:t>附定表管</w:t>
      </w:r>
      <w:proofErr w:type="gramEnd"/>
      <w:r w:rsidR="00877765" w:rsidRPr="00877765">
        <w:rPr>
          <w:rFonts w:ascii="標楷體" w:eastAsia="標楷體" w:hAnsi="標楷體" w:hint="eastAsia"/>
          <w:b/>
          <w:color w:val="4472C4" w:themeColor="accent1"/>
          <w:sz w:val="36"/>
          <w:szCs w:val="36"/>
        </w:rPr>
        <w:t>照片。</w:t>
      </w:r>
    </w:p>
    <w:p w14:paraId="4587259D" w14:textId="77777777" w:rsidR="00E9530F" w:rsidRPr="00E9530F" w:rsidRDefault="00E9530F" w:rsidP="00E9530F">
      <w:pPr>
        <w:rPr>
          <w:rFonts w:ascii="標楷體" w:eastAsia="標楷體" w:hAnsi="標楷體"/>
          <w:bCs/>
          <w:sz w:val="36"/>
          <w:szCs w:val="36"/>
        </w:rPr>
      </w:pPr>
    </w:p>
    <w:p w14:paraId="7BE53385" w14:textId="77777777" w:rsidR="00C92869" w:rsidRPr="00E9530F" w:rsidRDefault="00C92869" w:rsidP="00E9530F">
      <w:pPr>
        <w:rPr>
          <w:rFonts w:ascii="標楷體" w:eastAsia="標楷體" w:hAnsi="標楷體"/>
          <w:bCs/>
          <w:sz w:val="36"/>
          <w:szCs w:val="36"/>
        </w:rPr>
      </w:pPr>
    </w:p>
    <w:p w14:paraId="53634EF4" w14:textId="77777777" w:rsidR="00E9530F" w:rsidRPr="00E9530F" w:rsidRDefault="00E9530F" w:rsidP="00E9530F">
      <w:pPr>
        <w:rPr>
          <w:rFonts w:ascii="標楷體" w:eastAsia="標楷體" w:hAnsi="標楷體"/>
          <w:b/>
          <w:sz w:val="36"/>
          <w:szCs w:val="36"/>
        </w:rPr>
      </w:pPr>
      <w:r w:rsidRPr="00E9530F">
        <w:rPr>
          <w:rFonts w:ascii="標楷體" w:eastAsia="標楷體" w:hAnsi="標楷體" w:hint="eastAsia"/>
          <w:b/>
          <w:sz w:val="36"/>
          <w:szCs w:val="36"/>
        </w:rPr>
        <w:t>第二案</w:t>
      </w:r>
    </w:p>
    <w:p w14:paraId="23D8D9F5" w14:textId="13AA305E" w:rsidR="00E9530F" w:rsidRPr="00E9530F" w:rsidRDefault="00E9530F" w:rsidP="00E9530F">
      <w:pPr>
        <w:ind w:left="954" w:hangingChars="265" w:hanging="954"/>
        <w:rPr>
          <w:rFonts w:ascii="標楷體" w:eastAsia="標楷體" w:hAnsi="標楷體"/>
          <w:bCs/>
          <w:sz w:val="36"/>
          <w:szCs w:val="36"/>
        </w:rPr>
      </w:pPr>
      <w:r w:rsidRPr="00E9530F">
        <w:rPr>
          <w:rFonts w:ascii="標楷體" w:eastAsia="標楷體" w:hAnsi="標楷體" w:hint="eastAsia"/>
          <w:bCs/>
          <w:sz w:val="36"/>
          <w:szCs w:val="36"/>
        </w:rPr>
        <w:t>案</w:t>
      </w:r>
      <w:r w:rsidRPr="00AB1FD1">
        <w:rPr>
          <w:rFonts w:ascii="標楷體" w:eastAsia="標楷體" w:hAnsi="標楷體" w:hint="eastAsia"/>
          <w:bCs/>
          <w:sz w:val="36"/>
          <w:szCs w:val="36"/>
        </w:rPr>
        <w:t xml:space="preserve">  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由:</w:t>
      </w:r>
      <w:proofErr w:type="gramStart"/>
      <w:r w:rsidRPr="00E9530F">
        <w:rPr>
          <w:rFonts w:ascii="標楷體" w:eastAsia="標楷體" w:hAnsi="標楷體" w:hint="eastAsia"/>
          <w:bCs/>
          <w:sz w:val="36"/>
          <w:szCs w:val="36"/>
        </w:rPr>
        <w:t>受</w:t>
      </w:r>
      <w:r w:rsidRPr="00E9530F">
        <w:rPr>
          <w:rFonts w:ascii="標楷體" w:eastAsia="標楷體" w:hAnsi="標楷體"/>
          <w:bCs/>
          <w:sz w:val="36"/>
          <w:szCs w:val="36"/>
        </w:rPr>
        <w:t>理掛件時</w:t>
      </w:r>
      <w:proofErr w:type="gramEnd"/>
      <w:r w:rsidRPr="00E9530F">
        <w:rPr>
          <w:rFonts w:ascii="標楷體" w:eastAsia="標楷體" w:hAnsi="標楷體"/>
          <w:bCs/>
          <w:sz w:val="36"/>
          <w:szCs w:val="36"/>
        </w:rPr>
        <w:t>要求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附</w:t>
      </w:r>
      <w:r w:rsidRPr="00E9530F">
        <w:rPr>
          <w:rFonts w:ascii="標楷體" w:eastAsia="標楷體" w:hAnsi="標楷體"/>
          <w:bCs/>
          <w:sz w:val="36"/>
          <w:szCs w:val="36"/>
        </w:rPr>
        <w:t>自來水公司購買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收</w:t>
      </w:r>
      <w:r w:rsidRPr="00E9530F">
        <w:rPr>
          <w:rFonts w:ascii="標楷體" w:eastAsia="標楷體" w:hAnsi="標楷體"/>
          <w:bCs/>
          <w:sz w:val="36"/>
          <w:szCs w:val="36"/>
        </w:rPr>
        <w:t>據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證</w:t>
      </w:r>
      <w:r w:rsidRPr="00E9530F">
        <w:rPr>
          <w:rFonts w:ascii="標楷體" w:eastAsia="標楷體" w:hAnsi="標楷體"/>
          <w:bCs/>
          <w:sz w:val="36"/>
          <w:szCs w:val="36"/>
        </w:rPr>
        <w:t>明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，自</w:t>
      </w:r>
      <w:r w:rsidRPr="00E9530F">
        <w:rPr>
          <w:rFonts w:ascii="標楷體" w:eastAsia="標楷體" w:hAnsi="標楷體"/>
          <w:bCs/>
          <w:sz w:val="36"/>
          <w:szCs w:val="36"/>
        </w:rPr>
        <w:t>來水公司的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止</w:t>
      </w:r>
      <w:r w:rsidRPr="00E9530F">
        <w:rPr>
          <w:rFonts w:ascii="標楷體" w:eastAsia="標楷體" w:hAnsi="標楷體"/>
          <w:bCs/>
          <w:sz w:val="36"/>
          <w:szCs w:val="36"/>
        </w:rPr>
        <w:t>水</w:t>
      </w:r>
      <w:proofErr w:type="gramStart"/>
      <w:r w:rsidRPr="00E9530F">
        <w:rPr>
          <w:rFonts w:ascii="標楷體" w:eastAsia="標楷體" w:hAnsi="標楷體"/>
          <w:bCs/>
          <w:sz w:val="36"/>
          <w:szCs w:val="36"/>
        </w:rPr>
        <w:t>栓</w:t>
      </w:r>
      <w:proofErr w:type="gramEnd"/>
      <w:r w:rsidRPr="00E9530F">
        <w:rPr>
          <w:rFonts w:ascii="標楷體" w:eastAsia="標楷體" w:hAnsi="標楷體"/>
          <w:bCs/>
          <w:sz w:val="36"/>
          <w:szCs w:val="36"/>
        </w:rPr>
        <w:t>、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20~40立</w:t>
      </w:r>
      <w:proofErr w:type="gramStart"/>
      <w:r w:rsidRPr="00E9530F">
        <w:rPr>
          <w:rFonts w:ascii="標楷體" w:eastAsia="標楷體" w:hAnsi="標楷體"/>
          <w:bCs/>
          <w:sz w:val="36"/>
          <w:szCs w:val="36"/>
        </w:rPr>
        <w:t>式表組</w:t>
      </w:r>
      <w:proofErr w:type="gramEnd"/>
      <w:r w:rsidRPr="00E9530F">
        <w:rPr>
          <w:rFonts w:ascii="標楷體" w:eastAsia="標楷體" w:hAnsi="標楷體"/>
          <w:bCs/>
          <w:sz w:val="36"/>
          <w:szCs w:val="36"/>
        </w:rPr>
        <w:t>、</w:t>
      </w:r>
      <w:proofErr w:type="gramStart"/>
      <w:r w:rsidRPr="00E9530F">
        <w:rPr>
          <w:rFonts w:ascii="標楷體" w:eastAsia="標楷體" w:hAnsi="標楷體" w:hint="eastAsia"/>
          <w:bCs/>
          <w:sz w:val="36"/>
          <w:szCs w:val="36"/>
        </w:rPr>
        <w:t>鑄</w:t>
      </w:r>
      <w:r w:rsidRPr="00E9530F">
        <w:rPr>
          <w:rFonts w:ascii="標楷體" w:eastAsia="標楷體" w:hAnsi="標楷體"/>
          <w:bCs/>
          <w:sz w:val="36"/>
          <w:szCs w:val="36"/>
        </w:rPr>
        <w:t>鐵表箱等</w:t>
      </w:r>
      <w:proofErr w:type="gramEnd"/>
      <w:r w:rsidRPr="00E9530F">
        <w:rPr>
          <w:rFonts w:ascii="標楷體" w:eastAsia="標楷體" w:hAnsi="標楷體"/>
          <w:bCs/>
          <w:sz w:val="36"/>
          <w:szCs w:val="36"/>
        </w:rPr>
        <w:t>相關材料，皆有合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格</w:t>
      </w:r>
      <w:r w:rsidRPr="00E9530F">
        <w:rPr>
          <w:rFonts w:ascii="標楷體" w:eastAsia="標楷體" w:hAnsi="標楷體"/>
          <w:bCs/>
          <w:sz w:val="36"/>
          <w:szCs w:val="36"/>
        </w:rPr>
        <w:t>供應商提供給下游五金材料行販售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，</w:t>
      </w:r>
      <w:r w:rsidRPr="00E9530F">
        <w:rPr>
          <w:rFonts w:ascii="標楷體" w:eastAsia="標楷體" w:hAnsi="標楷體"/>
          <w:bCs/>
          <w:sz w:val="36"/>
          <w:szCs w:val="36"/>
        </w:rPr>
        <w:t>以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便</w:t>
      </w:r>
      <w:r w:rsidRPr="00E9530F">
        <w:rPr>
          <w:rFonts w:ascii="標楷體" w:eastAsia="標楷體" w:hAnsi="標楷體"/>
          <w:bCs/>
          <w:sz w:val="36"/>
          <w:szCs w:val="36"/>
        </w:rPr>
        <w:t>貨暢其流，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各</w:t>
      </w:r>
      <w:r w:rsidRPr="00E9530F">
        <w:rPr>
          <w:rFonts w:ascii="標楷體" w:eastAsia="標楷體" w:hAnsi="標楷體"/>
          <w:bCs/>
          <w:sz w:val="36"/>
          <w:szCs w:val="36"/>
        </w:rPr>
        <w:t>所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庫</w:t>
      </w:r>
      <w:r w:rsidRPr="00E9530F">
        <w:rPr>
          <w:rFonts w:ascii="標楷體" w:eastAsia="標楷體" w:hAnsi="標楷體"/>
          <w:bCs/>
          <w:sz w:val="36"/>
          <w:szCs w:val="36"/>
        </w:rPr>
        <w:t>存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無</w:t>
      </w:r>
      <w:r w:rsidRPr="00E9530F">
        <w:rPr>
          <w:rFonts w:ascii="標楷體" w:eastAsia="標楷體" w:hAnsi="標楷體"/>
          <w:bCs/>
          <w:sz w:val="36"/>
          <w:szCs w:val="36"/>
        </w:rPr>
        <w:t>法應付建案的需求量，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基</w:t>
      </w:r>
      <w:r w:rsidRPr="00E9530F">
        <w:rPr>
          <w:rFonts w:ascii="標楷體" w:eastAsia="標楷體" w:hAnsi="標楷體"/>
          <w:bCs/>
          <w:sz w:val="36"/>
          <w:szCs w:val="36"/>
        </w:rPr>
        <w:t>層人力常為了載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貨奔</w:t>
      </w:r>
      <w:r w:rsidRPr="00E9530F">
        <w:rPr>
          <w:rFonts w:ascii="標楷體" w:eastAsia="標楷體" w:hAnsi="標楷體"/>
          <w:bCs/>
          <w:sz w:val="36"/>
          <w:szCs w:val="36"/>
        </w:rPr>
        <w:t>跑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，</w:t>
      </w:r>
      <w:r w:rsidRPr="00E9530F">
        <w:rPr>
          <w:rFonts w:ascii="標楷體" w:eastAsia="標楷體" w:hAnsi="標楷體"/>
          <w:bCs/>
          <w:sz w:val="36"/>
          <w:szCs w:val="36"/>
        </w:rPr>
        <w:t>其它業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務</w:t>
      </w:r>
      <w:r w:rsidRPr="00E9530F">
        <w:rPr>
          <w:rFonts w:ascii="標楷體" w:eastAsia="標楷體" w:hAnsi="標楷體"/>
          <w:bCs/>
          <w:sz w:val="36"/>
          <w:szCs w:val="36"/>
        </w:rPr>
        <w:t>又無法兼顧，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建</w:t>
      </w:r>
      <w:r w:rsidRPr="00E9530F">
        <w:rPr>
          <w:rFonts w:ascii="標楷體" w:eastAsia="標楷體" w:hAnsi="標楷體"/>
          <w:bCs/>
          <w:sz w:val="36"/>
          <w:szCs w:val="36"/>
        </w:rPr>
        <w:t>請同意出示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購買</w:t>
      </w:r>
      <w:r w:rsidRPr="00E9530F">
        <w:rPr>
          <w:rFonts w:ascii="標楷體" w:eastAsia="標楷體" w:hAnsi="標楷體"/>
          <w:bCs/>
          <w:sz w:val="36"/>
          <w:szCs w:val="36"/>
        </w:rPr>
        <w:t>源頭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廠</w:t>
      </w:r>
      <w:r w:rsidRPr="00E9530F">
        <w:rPr>
          <w:rFonts w:ascii="標楷體" w:eastAsia="標楷體" w:hAnsi="標楷體"/>
          <w:bCs/>
          <w:sz w:val="36"/>
          <w:szCs w:val="36"/>
        </w:rPr>
        <w:t>商為自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來</w:t>
      </w:r>
      <w:r w:rsidRPr="00E9530F">
        <w:rPr>
          <w:rFonts w:ascii="標楷體" w:eastAsia="標楷體" w:hAnsi="標楷體"/>
          <w:bCs/>
          <w:sz w:val="36"/>
          <w:szCs w:val="36"/>
        </w:rPr>
        <w:t>水各區處得標廠商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，</w:t>
      </w:r>
      <w:r w:rsidRPr="00E9530F">
        <w:rPr>
          <w:rFonts w:ascii="標楷體" w:eastAsia="標楷體" w:hAnsi="標楷體"/>
          <w:bCs/>
          <w:sz w:val="36"/>
          <w:szCs w:val="36"/>
        </w:rPr>
        <w:t>無須附購買證明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。</w:t>
      </w:r>
    </w:p>
    <w:p w14:paraId="512E5462" w14:textId="77777777" w:rsidR="00E9530F" w:rsidRPr="00E9530F" w:rsidRDefault="00E9530F" w:rsidP="00E9530F">
      <w:pPr>
        <w:spacing w:line="600" w:lineRule="exact"/>
        <w:rPr>
          <w:rFonts w:ascii="標楷體" w:eastAsia="標楷體" w:hAnsi="標楷體"/>
          <w:color w:val="FF0000"/>
          <w:sz w:val="36"/>
          <w:szCs w:val="36"/>
        </w:rPr>
      </w:pPr>
      <w:r w:rsidRPr="00E9530F">
        <w:rPr>
          <w:rFonts w:ascii="標楷體" w:eastAsia="標楷體" w:hAnsi="標楷體" w:hint="eastAsia"/>
          <w:color w:val="FF0000"/>
          <w:sz w:val="36"/>
          <w:szCs w:val="36"/>
        </w:rPr>
        <w:t>業務課說明：</w:t>
      </w:r>
    </w:p>
    <w:p w14:paraId="79681F45" w14:textId="77777777" w:rsidR="00E9530F" w:rsidRPr="00E9530F" w:rsidRDefault="00E9530F" w:rsidP="00E9530F">
      <w:pPr>
        <w:rPr>
          <w:rFonts w:ascii="標楷體" w:eastAsia="標楷體" w:hAnsi="標楷體"/>
          <w:bCs/>
          <w:color w:val="FF0000"/>
          <w:sz w:val="36"/>
          <w:szCs w:val="36"/>
        </w:rPr>
      </w:pPr>
      <w:r w:rsidRPr="00E9530F">
        <w:rPr>
          <w:rFonts w:ascii="標楷體" w:eastAsia="標楷體" w:hAnsi="標楷體" w:hint="eastAsia"/>
          <w:bCs/>
          <w:color w:val="FF0000"/>
          <w:sz w:val="36"/>
          <w:szCs w:val="36"/>
        </w:rPr>
        <w:lastRenderedPageBreak/>
        <w:t>依本公司</w:t>
      </w:r>
      <w:proofErr w:type="gramStart"/>
      <w:r w:rsidRPr="00E9530F">
        <w:rPr>
          <w:rFonts w:ascii="標楷體" w:eastAsia="標楷體" w:hAnsi="標楷體" w:hint="eastAsia"/>
          <w:bCs/>
          <w:color w:val="FF0000"/>
          <w:sz w:val="36"/>
          <w:szCs w:val="36"/>
        </w:rPr>
        <w:t>用戶表位設置</w:t>
      </w:r>
      <w:proofErr w:type="gramEnd"/>
      <w:r w:rsidRPr="00E9530F">
        <w:rPr>
          <w:rFonts w:ascii="標楷體" w:eastAsia="標楷體" w:hAnsi="標楷體" w:hint="eastAsia"/>
          <w:bCs/>
          <w:color w:val="FF0000"/>
          <w:sz w:val="36"/>
          <w:szCs w:val="36"/>
        </w:rPr>
        <w:t>原則第十一條第1項規定：「口徑40公釐以下水表組，由本公司設計施工；若為配合建築物整體施工需要先行裝設者，其水表組(</w:t>
      </w:r>
      <w:proofErr w:type="gramStart"/>
      <w:r w:rsidRPr="00E9530F">
        <w:rPr>
          <w:rFonts w:ascii="標楷體" w:eastAsia="標楷體" w:hAnsi="標楷體" w:hint="eastAsia"/>
          <w:bCs/>
          <w:color w:val="FF0000"/>
          <w:sz w:val="36"/>
          <w:szCs w:val="36"/>
        </w:rPr>
        <w:t>水量計箱及</w:t>
      </w:r>
      <w:proofErr w:type="gramEnd"/>
      <w:r w:rsidRPr="00E9530F">
        <w:rPr>
          <w:rFonts w:ascii="標楷體" w:eastAsia="標楷體" w:hAnsi="標楷體" w:hint="eastAsia"/>
          <w:bCs/>
          <w:color w:val="FF0000"/>
          <w:sz w:val="36"/>
          <w:szCs w:val="36"/>
        </w:rPr>
        <w:t>止水</w:t>
      </w:r>
      <w:proofErr w:type="gramStart"/>
      <w:r w:rsidRPr="00E9530F">
        <w:rPr>
          <w:rFonts w:ascii="標楷體" w:eastAsia="標楷體" w:hAnsi="標楷體" w:hint="eastAsia"/>
          <w:bCs/>
          <w:color w:val="FF0000"/>
          <w:sz w:val="36"/>
          <w:szCs w:val="36"/>
        </w:rPr>
        <w:t>栓</w:t>
      </w:r>
      <w:proofErr w:type="gramEnd"/>
      <w:r w:rsidRPr="00E9530F">
        <w:rPr>
          <w:rFonts w:ascii="標楷體" w:eastAsia="標楷體" w:hAnsi="標楷體" w:hint="eastAsia"/>
          <w:bCs/>
          <w:color w:val="FF0000"/>
          <w:sz w:val="36"/>
          <w:szCs w:val="36"/>
        </w:rPr>
        <w:t>)材料須向本公司購買，於申請接水時出具購買收據。」，另本公司</w:t>
      </w:r>
      <w:proofErr w:type="gramStart"/>
      <w:r w:rsidRPr="00E9530F">
        <w:rPr>
          <w:rFonts w:ascii="標楷體" w:eastAsia="標楷體" w:hAnsi="標楷體" w:hint="eastAsia"/>
          <w:bCs/>
          <w:color w:val="FF0000"/>
          <w:sz w:val="36"/>
          <w:szCs w:val="36"/>
        </w:rPr>
        <w:t>總處業於</w:t>
      </w:r>
      <w:proofErr w:type="gramEnd"/>
      <w:r w:rsidRPr="00E9530F">
        <w:rPr>
          <w:rFonts w:ascii="標楷體" w:eastAsia="標楷體" w:hAnsi="標楷體"/>
          <w:color w:val="FF0000"/>
          <w:sz w:val="36"/>
          <w:szCs w:val="36"/>
        </w:rPr>
        <w:t>113年6月26日再次重申作業規定，故本案仍請依本公司規定辦理。</w:t>
      </w:r>
    </w:p>
    <w:p w14:paraId="2A849AF2" w14:textId="37621B08" w:rsidR="00E9530F" w:rsidRDefault="00E9530F" w:rsidP="00554C00">
      <w:pPr>
        <w:tabs>
          <w:tab w:val="left" w:pos="142"/>
        </w:tabs>
        <w:ind w:left="1416" w:hangingChars="393" w:hanging="1416"/>
        <w:rPr>
          <w:rFonts w:ascii="標楷體" w:eastAsia="標楷體" w:hAnsi="標楷體"/>
          <w:b/>
          <w:color w:val="4472C4" w:themeColor="accent1"/>
          <w:sz w:val="36"/>
          <w:szCs w:val="36"/>
        </w:rPr>
      </w:pPr>
      <w:r w:rsidRPr="0057177B">
        <w:rPr>
          <w:rFonts w:ascii="標楷體" w:eastAsia="標楷體" w:hAnsi="標楷體" w:hint="eastAsia"/>
          <w:b/>
          <w:color w:val="4472C4" w:themeColor="accent1"/>
          <w:sz w:val="36"/>
          <w:szCs w:val="36"/>
        </w:rPr>
        <w:t>決  議:</w:t>
      </w:r>
      <w:r w:rsidR="00554C00">
        <w:rPr>
          <w:rFonts w:ascii="標楷體" w:eastAsia="標楷體" w:hAnsi="標楷體" w:hint="eastAsia"/>
          <w:b/>
          <w:color w:val="4472C4" w:themeColor="accent1"/>
          <w:sz w:val="36"/>
          <w:szCs w:val="36"/>
        </w:rPr>
        <w:t>1.</w:t>
      </w:r>
      <w:r w:rsidR="00C50F3A" w:rsidRPr="0057177B">
        <w:rPr>
          <w:rFonts w:ascii="標楷體" w:eastAsia="標楷體" w:hAnsi="標楷體" w:hint="eastAsia"/>
          <w:b/>
          <w:color w:val="4472C4" w:themeColor="accent1"/>
          <w:sz w:val="36"/>
          <w:szCs w:val="36"/>
        </w:rPr>
        <w:t>請四區</w:t>
      </w:r>
      <w:proofErr w:type="gramStart"/>
      <w:r w:rsidR="00C50F3A" w:rsidRPr="0057177B">
        <w:rPr>
          <w:rFonts w:ascii="標楷體" w:eastAsia="標楷體" w:hAnsi="標楷體" w:hint="eastAsia"/>
          <w:b/>
          <w:color w:val="4472C4" w:themeColor="accent1"/>
          <w:sz w:val="36"/>
          <w:szCs w:val="36"/>
        </w:rPr>
        <w:t>處物料課備</w:t>
      </w:r>
      <w:proofErr w:type="gramEnd"/>
      <w:r w:rsidR="00C50F3A" w:rsidRPr="0057177B">
        <w:rPr>
          <w:rFonts w:ascii="標楷體" w:eastAsia="標楷體" w:hAnsi="標楷體" w:hint="eastAsia"/>
          <w:b/>
          <w:color w:val="4472C4" w:themeColor="accent1"/>
          <w:sz w:val="36"/>
          <w:szCs w:val="36"/>
        </w:rPr>
        <w:t>一定庫存量，水管</w:t>
      </w:r>
      <w:proofErr w:type="gramStart"/>
      <w:r w:rsidR="00C50F3A" w:rsidRPr="0057177B">
        <w:rPr>
          <w:rFonts w:ascii="標楷體" w:eastAsia="標楷體" w:hAnsi="標楷體" w:hint="eastAsia"/>
          <w:b/>
          <w:color w:val="4472C4" w:themeColor="accent1"/>
          <w:sz w:val="36"/>
          <w:szCs w:val="36"/>
        </w:rPr>
        <w:t>承裝商如</w:t>
      </w:r>
      <w:proofErr w:type="gramEnd"/>
      <w:r w:rsidR="00C50F3A" w:rsidRPr="0057177B">
        <w:rPr>
          <w:rFonts w:ascii="標楷體" w:eastAsia="標楷體" w:hAnsi="標楷體" w:hint="eastAsia"/>
          <w:b/>
          <w:color w:val="4472C4" w:themeColor="accent1"/>
          <w:sz w:val="36"/>
          <w:szCs w:val="36"/>
        </w:rPr>
        <w:t>有大量需求，請</w:t>
      </w:r>
      <w:r w:rsidR="00923634">
        <w:rPr>
          <w:rFonts w:ascii="標楷體" w:eastAsia="標楷體" w:hAnsi="標楷體" w:hint="eastAsia"/>
          <w:b/>
          <w:color w:val="4472C4" w:themeColor="accent1"/>
          <w:sz w:val="36"/>
          <w:szCs w:val="36"/>
        </w:rPr>
        <w:t>先</w:t>
      </w:r>
      <w:r w:rsidR="00C50F3A" w:rsidRPr="0057177B">
        <w:rPr>
          <w:rFonts w:ascii="標楷體" w:eastAsia="標楷體" w:hAnsi="標楷體" w:hint="eastAsia"/>
          <w:b/>
          <w:color w:val="4472C4" w:themeColor="accent1"/>
          <w:sz w:val="36"/>
          <w:szCs w:val="36"/>
        </w:rPr>
        <w:t>通知區所備料。</w:t>
      </w:r>
    </w:p>
    <w:p w14:paraId="6DD781C2" w14:textId="4386FFDE" w:rsidR="00554C00" w:rsidRPr="00554C00" w:rsidRDefault="00554C00" w:rsidP="00554C00">
      <w:pPr>
        <w:tabs>
          <w:tab w:val="left" w:pos="142"/>
        </w:tabs>
        <w:ind w:left="1416" w:hangingChars="393" w:hanging="1416"/>
        <w:rPr>
          <w:rFonts w:ascii="標楷體" w:eastAsia="標楷體" w:hAnsi="標楷體"/>
          <w:b/>
          <w:color w:val="4472C4" w:themeColor="accent1"/>
          <w:sz w:val="36"/>
          <w:szCs w:val="36"/>
        </w:rPr>
      </w:pPr>
      <w:r>
        <w:rPr>
          <w:rFonts w:ascii="標楷體" w:eastAsia="標楷體" w:hAnsi="標楷體" w:hint="eastAsia"/>
          <w:b/>
          <w:color w:val="4472C4" w:themeColor="accent1"/>
          <w:sz w:val="36"/>
          <w:szCs w:val="36"/>
        </w:rPr>
        <w:t xml:space="preserve">       2.至申請之地點所轄服務(營運)所購買材料，並於申請接</w:t>
      </w:r>
      <w:proofErr w:type="gramStart"/>
      <w:r>
        <w:rPr>
          <w:rFonts w:ascii="標楷體" w:eastAsia="標楷體" w:hAnsi="標楷體" w:hint="eastAsia"/>
          <w:b/>
          <w:color w:val="4472C4" w:themeColor="accent1"/>
          <w:sz w:val="36"/>
          <w:szCs w:val="36"/>
        </w:rPr>
        <w:t>水時檢附</w:t>
      </w:r>
      <w:proofErr w:type="gramEnd"/>
      <w:r>
        <w:rPr>
          <w:rFonts w:ascii="標楷體" w:eastAsia="標楷體" w:hAnsi="標楷體" w:hint="eastAsia"/>
          <w:b/>
          <w:color w:val="4472C4" w:themeColor="accent1"/>
          <w:sz w:val="36"/>
          <w:szCs w:val="36"/>
        </w:rPr>
        <w:t>購買收據說明。</w:t>
      </w:r>
    </w:p>
    <w:p w14:paraId="112B5C36" w14:textId="77777777" w:rsidR="00C92869" w:rsidRPr="00E9530F" w:rsidRDefault="00C92869" w:rsidP="00E9530F">
      <w:pPr>
        <w:rPr>
          <w:rFonts w:ascii="標楷體" w:eastAsia="標楷體" w:hAnsi="標楷體"/>
          <w:bCs/>
          <w:sz w:val="36"/>
          <w:szCs w:val="36"/>
        </w:rPr>
      </w:pPr>
    </w:p>
    <w:p w14:paraId="43D7F8C6" w14:textId="77777777" w:rsidR="00E9530F" w:rsidRPr="00E9530F" w:rsidRDefault="00E9530F" w:rsidP="00E9530F">
      <w:pPr>
        <w:rPr>
          <w:rFonts w:ascii="標楷體" w:eastAsia="標楷體" w:hAnsi="標楷體"/>
          <w:b/>
          <w:sz w:val="36"/>
          <w:szCs w:val="36"/>
        </w:rPr>
      </w:pPr>
      <w:r w:rsidRPr="00E9530F">
        <w:rPr>
          <w:rFonts w:ascii="標楷體" w:eastAsia="標楷體" w:hAnsi="標楷體" w:hint="eastAsia"/>
          <w:b/>
          <w:sz w:val="36"/>
          <w:szCs w:val="36"/>
        </w:rPr>
        <w:t>第三案</w:t>
      </w:r>
    </w:p>
    <w:p w14:paraId="4F6F966D" w14:textId="532D0FE3" w:rsidR="00E9530F" w:rsidRPr="00E9530F" w:rsidRDefault="00E9530F" w:rsidP="00C92869">
      <w:pPr>
        <w:ind w:left="1274" w:hangingChars="354" w:hanging="1274"/>
        <w:rPr>
          <w:rFonts w:ascii="標楷體" w:eastAsia="標楷體" w:hAnsi="標楷體"/>
          <w:bCs/>
          <w:sz w:val="36"/>
          <w:szCs w:val="36"/>
        </w:rPr>
      </w:pPr>
      <w:r w:rsidRPr="00E9530F">
        <w:rPr>
          <w:rFonts w:ascii="標楷體" w:eastAsia="標楷體" w:hAnsi="標楷體" w:hint="eastAsia"/>
          <w:bCs/>
          <w:sz w:val="36"/>
          <w:szCs w:val="36"/>
        </w:rPr>
        <w:t>案</w:t>
      </w:r>
      <w:r w:rsidRPr="00AB1FD1">
        <w:rPr>
          <w:rFonts w:ascii="標楷體" w:eastAsia="標楷體" w:hAnsi="標楷體" w:hint="eastAsia"/>
          <w:bCs/>
          <w:sz w:val="36"/>
          <w:szCs w:val="36"/>
        </w:rPr>
        <w:t xml:space="preserve">  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由:附</w:t>
      </w:r>
      <w:r w:rsidRPr="00E9530F">
        <w:rPr>
          <w:rFonts w:ascii="標楷體" w:eastAsia="標楷體" w:hAnsi="標楷體"/>
          <w:bCs/>
          <w:sz w:val="36"/>
          <w:szCs w:val="36"/>
        </w:rPr>
        <w:t>件十二之</w:t>
      </w:r>
      <w:proofErr w:type="gramStart"/>
      <w:r w:rsidRPr="00E9530F">
        <w:rPr>
          <w:rFonts w:ascii="標楷體" w:eastAsia="標楷體" w:hAnsi="標楷體"/>
          <w:bCs/>
          <w:sz w:val="36"/>
          <w:szCs w:val="36"/>
        </w:rPr>
        <w:t>一</w:t>
      </w:r>
      <w:proofErr w:type="gramEnd"/>
      <w:r w:rsidRPr="00E9530F">
        <w:rPr>
          <w:rFonts w:ascii="標楷體" w:eastAsia="標楷體" w:hAnsi="標楷體"/>
          <w:bCs/>
          <w:sz w:val="36"/>
          <w:szCs w:val="36"/>
        </w:rPr>
        <w:t>「用戶用水設備內線工程檢驗紀錄表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(舊</w:t>
      </w:r>
      <w:r w:rsidRPr="00E9530F">
        <w:rPr>
          <w:rFonts w:ascii="標楷體" w:eastAsia="標楷體" w:hAnsi="標楷體"/>
          <w:bCs/>
          <w:sz w:val="36"/>
          <w:szCs w:val="36"/>
        </w:rPr>
        <w:t>建物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)」、</w:t>
      </w:r>
      <w:r w:rsidRPr="00E9530F">
        <w:rPr>
          <w:rFonts w:ascii="標楷體" w:eastAsia="標楷體" w:hAnsi="標楷體"/>
          <w:bCs/>
          <w:sz w:val="36"/>
          <w:szCs w:val="36"/>
        </w:rPr>
        <w:t>內線水管</w:t>
      </w:r>
      <w:proofErr w:type="gramStart"/>
      <w:r w:rsidRPr="00E9530F">
        <w:rPr>
          <w:rFonts w:ascii="標楷體" w:eastAsia="標楷體" w:hAnsi="標楷體"/>
          <w:bCs/>
          <w:sz w:val="36"/>
          <w:szCs w:val="36"/>
        </w:rPr>
        <w:t>承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裝</w:t>
      </w:r>
      <w:r w:rsidRPr="00E9530F">
        <w:rPr>
          <w:rFonts w:ascii="標楷體" w:eastAsia="標楷體" w:hAnsi="標楷體"/>
          <w:bCs/>
          <w:sz w:val="36"/>
          <w:szCs w:val="36"/>
        </w:rPr>
        <w:t>商</w:t>
      </w:r>
      <w:proofErr w:type="gramEnd"/>
      <w:r w:rsidRPr="00E9530F">
        <w:rPr>
          <w:rFonts w:ascii="標楷體" w:eastAsia="標楷體" w:hAnsi="標楷體" w:hint="eastAsia"/>
          <w:bCs/>
          <w:sz w:val="36"/>
          <w:szCs w:val="36"/>
        </w:rPr>
        <w:t>「</w:t>
      </w:r>
      <w:r w:rsidRPr="00E9530F">
        <w:rPr>
          <w:rFonts w:ascii="標楷體" w:eastAsia="標楷體" w:hAnsi="標楷體"/>
          <w:bCs/>
          <w:sz w:val="36"/>
          <w:szCs w:val="36"/>
        </w:rPr>
        <w:t>間接用水部份免試壓」切結書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、舊</w:t>
      </w:r>
      <w:r w:rsidRPr="00E9530F">
        <w:rPr>
          <w:rFonts w:ascii="標楷體" w:eastAsia="標楷體" w:hAnsi="標楷體"/>
          <w:bCs/>
          <w:sz w:val="36"/>
          <w:szCs w:val="36"/>
        </w:rPr>
        <w:t>屋</w:t>
      </w:r>
      <w:proofErr w:type="gramStart"/>
      <w:r w:rsidRPr="00E9530F">
        <w:rPr>
          <w:rFonts w:ascii="標楷體" w:eastAsia="標楷體" w:hAnsi="標楷體"/>
          <w:bCs/>
          <w:sz w:val="36"/>
          <w:szCs w:val="36"/>
        </w:rPr>
        <w:t>免試壓切結</w:t>
      </w:r>
      <w:proofErr w:type="gramEnd"/>
      <w:r w:rsidRPr="00E9530F">
        <w:rPr>
          <w:rFonts w:ascii="標楷體" w:eastAsia="標楷體" w:hAnsi="標楷體"/>
          <w:bCs/>
          <w:sz w:val="36"/>
          <w:szCs w:val="36"/>
        </w:rPr>
        <w:t>…等性質相左，</w:t>
      </w:r>
      <w:proofErr w:type="gramStart"/>
      <w:r w:rsidRPr="00E9530F">
        <w:rPr>
          <w:rFonts w:ascii="標楷體" w:eastAsia="標楷體" w:hAnsi="標楷體" w:hint="eastAsia"/>
          <w:bCs/>
          <w:sz w:val="36"/>
          <w:szCs w:val="36"/>
        </w:rPr>
        <w:t>舉</w:t>
      </w:r>
      <w:r w:rsidRPr="00E9530F">
        <w:rPr>
          <w:rFonts w:ascii="標楷體" w:eastAsia="標楷體" w:hAnsi="標楷體"/>
          <w:bCs/>
          <w:sz w:val="36"/>
          <w:szCs w:val="36"/>
        </w:rPr>
        <w:t>凡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切</w:t>
      </w:r>
      <w:r w:rsidRPr="00E9530F">
        <w:rPr>
          <w:rFonts w:ascii="標楷體" w:eastAsia="標楷體" w:hAnsi="標楷體"/>
          <w:bCs/>
          <w:sz w:val="36"/>
          <w:szCs w:val="36"/>
        </w:rPr>
        <w:t>管新裝</w:t>
      </w:r>
      <w:proofErr w:type="gramEnd"/>
      <w:r w:rsidRPr="00E9530F">
        <w:rPr>
          <w:rFonts w:ascii="標楷體" w:eastAsia="標楷體" w:hAnsi="標楷體" w:hint="eastAsia"/>
          <w:bCs/>
          <w:sz w:val="36"/>
          <w:szCs w:val="36"/>
        </w:rPr>
        <w:t>(用接</w:t>
      </w:r>
      <w:r w:rsidRPr="00E9530F">
        <w:rPr>
          <w:rFonts w:ascii="標楷體" w:eastAsia="標楷體" w:hAnsi="標楷體"/>
          <w:bCs/>
          <w:sz w:val="36"/>
          <w:szCs w:val="36"/>
        </w:rPr>
        <w:t>水證件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判</w:t>
      </w:r>
      <w:r w:rsidRPr="00E9530F">
        <w:rPr>
          <w:rFonts w:ascii="標楷體" w:eastAsia="標楷體" w:hAnsi="標楷體"/>
          <w:bCs/>
          <w:sz w:val="36"/>
          <w:szCs w:val="36"/>
        </w:rPr>
        <w:t>別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)</w:t>
      </w:r>
      <w:r w:rsidRPr="00E9530F">
        <w:rPr>
          <w:rFonts w:ascii="標楷體" w:eastAsia="標楷體" w:hAnsi="標楷體"/>
          <w:bCs/>
          <w:sz w:val="36"/>
          <w:szCs w:val="36"/>
        </w:rPr>
        <w:t>建請簡化表格紙張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。</w:t>
      </w:r>
    </w:p>
    <w:p w14:paraId="06EAACEA" w14:textId="77777777" w:rsidR="00E9530F" w:rsidRPr="00E9530F" w:rsidRDefault="00E9530F" w:rsidP="00E9530F">
      <w:pPr>
        <w:ind w:left="954" w:hangingChars="265" w:hanging="954"/>
        <w:rPr>
          <w:rFonts w:ascii="標楷體" w:eastAsia="標楷體" w:hAnsi="標楷體"/>
          <w:bCs/>
          <w:color w:val="FF0000"/>
          <w:sz w:val="36"/>
          <w:szCs w:val="36"/>
        </w:rPr>
      </w:pPr>
      <w:r w:rsidRPr="00E9530F">
        <w:rPr>
          <w:rFonts w:ascii="標楷體" w:eastAsia="標楷體" w:hAnsi="標楷體"/>
          <w:bCs/>
          <w:color w:val="FF0000"/>
          <w:sz w:val="36"/>
          <w:szCs w:val="36"/>
        </w:rPr>
        <w:t>業務課說明:</w:t>
      </w:r>
    </w:p>
    <w:p w14:paraId="6953D34B" w14:textId="555C06B7" w:rsidR="00E9530F" w:rsidRPr="00E9530F" w:rsidRDefault="00E9530F" w:rsidP="00C66735">
      <w:pPr>
        <w:ind w:left="1"/>
        <w:rPr>
          <w:rFonts w:ascii="標楷體" w:eastAsia="標楷體" w:hAnsi="標楷體"/>
          <w:bCs/>
          <w:color w:val="FF0000"/>
          <w:sz w:val="36"/>
          <w:szCs w:val="36"/>
        </w:rPr>
      </w:pPr>
      <w:r w:rsidRPr="00E9530F">
        <w:rPr>
          <w:rFonts w:ascii="標楷體" w:eastAsia="標楷體" w:hAnsi="標楷體" w:hint="eastAsia"/>
          <w:bCs/>
          <w:color w:val="FF0000"/>
          <w:sz w:val="36"/>
          <w:szCs w:val="36"/>
        </w:rPr>
        <w:t>有關申請用水需檢附之資料係依本公司</w:t>
      </w:r>
      <w:proofErr w:type="gramStart"/>
      <w:r w:rsidRPr="00E9530F">
        <w:rPr>
          <w:rFonts w:ascii="標楷體" w:eastAsia="標楷體" w:hAnsi="標楷體" w:hint="eastAsia"/>
          <w:bCs/>
          <w:color w:val="FF0000"/>
          <w:sz w:val="36"/>
          <w:szCs w:val="36"/>
        </w:rPr>
        <w:t>總處頒訂</w:t>
      </w:r>
      <w:proofErr w:type="gramEnd"/>
      <w:r w:rsidRPr="00E9530F">
        <w:rPr>
          <w:rFonts w:ascii="標楷體" w:eastAsia="標楷體" w:hAnsi="標楷體" w:hint="eastAsia"/>
          <w:bCs/>
          <w:color w:val="FF0000"/>
          <w:sz w:val="36"/>
          <w:szCs w:val="36"/>
        </w:rPr>
        <w:t>之作業規定辦理，申請新裝應依其屬性檢</w:t>
      </w:r>
      <w:proofErr w:type="gramStart"/>
      <w:r w:rsidRPr="00E9530F">
        <w:rPr>
          <w:rFonts w:ascii="標楷體" w:eastAsia="標楷體" w:hAnsi="標楷體" w:hint="eastAsia"/>
          <w:bCs/>
          <w:color w:val="FF0000"/>
          <w:sz w:val="36"/>
          <w:szCs w:val="36"/>
        </w:rPr>
        <w:t>附相關切結</w:t>
      </w:r>
      <w:proofErr w:type="gramEnd"/>
      <w:r w:rsidRPr="00E9530F">
        <w:rPr>
          <w:rFonts w:ascii="標楷體" w:eastAsia="標楷體" w:hAnsi="標楷體" w:hint="eastAsia"/>
          <w:bCs/>
          <w:color w:val="FF0000"/>
          <w:sz w:val="36"/>
          <w:szCs w:val="36"/>
        </w:rPr>
        <w:t>書等，如有更好的簡化表格，建請</w:t>
      </w:r>
      <w:proofErr w:type="gramStart"/>
      <w:r w:rsidRPr="00E9530F">
        <w:rPr>
          <w:rFonts w:ascii="標楷體" w:eastAsia="標楷體" w:hAnsi="標楷體" w:hint="eastAsia"/>
          <w:bCs/>
          <w:color w:val="FF0000"/>
          <w:sz w:val="36"/>
          <w:szCs w:val="36"/>
        </w:rPr>
        <w:t>由貴區公會</w:t>
      </w:r>
      <w:proofErr w:type="gramEnd"/>
      <w:r w:rsidRPr="00E9530F">
        <w:rPr>
          <w:rFonts w:ascii="標楷體" w:eastAsia="標楷體" w:hAnsi="標楷體" w:hint="eastAsia"/>
          <w:bCs/>
          <w:color w:val="FF0000"/>
          <w:sz w:val="36"/>
          <w:szCs w:val="36"/>
        </w:rPr>
        <w:t>與本公司總處業務協調座談會時建議。</w:t>
      </w:r>
    </w:p>
    <w:p w14:paraId="16319F42" w14:textId="661CB5CD" w:rsidR="00C92869" w:rsidRPr="00CE1EC4" w:rsidRDefault="00E9530F" w:rsidP="00C92869">
      <w:pPr>
        <w:ind w:left="955" w:hangingChars="265" w:hanging="955"/>
        <w:rPr>
          <w:rFonts w:ascii="標楷體" w:eastAsia="標楷體" w:hAnsi="標楷體"/>
          <w:b/>
          <w:color w:val="4472C4" w:themeColor="accent1"/>
          <w:sz w:val="36"/>
          <w:szCs w:val="36"/>
        </w:rPr>
      </w:pPr>
      <w:r w:rsidRPr="00CE1EC4">
        <w:rPr>
          <w:rFonts w:ascii="標楷體" w:eastAsia="標楷體" w:hAnsi="標楷體" w:hint="eastAsia"/>
          <w:b/>
          <w:color w:val="4472C4" w:themeColor="accent1"/>
          <w:sz w:val="36"/>
          <w:szCs w:val="36"/>
        </w:rPr>
        <w:lastRenderedPageBreak/>
        <w:t>決  議:</w:t>
      </w:r>
      <w:r w:rsidR="00923634">
        <w:rPr>
          <w:rFonts w:ascii="標楷體" w:eastAsia="標楷體" w:hAnsi="標楷體" w:hint="eastAsia"/>
          <w:b/>
          <w:color w:val="4472C4" w:themeColor="accent1"/>
          <w:sz w:val="36"/>
          <w:szCs w:val="36"/>
        </w:rPr>
        <w:t>依水公司規定辦理。</w:t>
      </w:r>
    </w:p>
    <w:p w14:paraId="2A69BB20" w14:textId="77777777" w:rsidR="00CE1EC4" w:rsidRDefault="00CE1EC4" w:rsidP="00923634">
      <w:pPr>
        <w:rPr>
          <w:rFonts w:ascii="標楷體" w:eastAsia="標楷體" w:hAnsi="標楷體"/>
          <w:b/>
          <w:sz w:val="36"/>
          <w:szCs w:val="36"/>
        </w:rPr>
      </w:pPr>
    </w:p>
    <w:p w14:paraId="5B16BFA6" w14:textId="6DDEBED9" w:rsidR="00E9530F" w:rsidRPr="00E9530F" w:rsidRDefault="00E9530F" w:rsidP="00E9530F">
      <w:pPr>
        <w:ind w:left="955" w:hangingChars="265" w:hanging="955"/>
        <w:rPr>
          <w:rFonts w:ascii="標楷體" w:eastAsia="標楷體" w:hAnsi="標楷體"/>
          <w:b/>
          <w:sz w:val="36"/>
          <w:szCs w:val="36"/>
        </w:rPr>
      </w:pPr>
      <w:r w:rsidRPr="00E9530F">
        <w:rPr>
          <w:rFonts w:ascii="標楷體" w:eastAsia="標楷體" w:hAnsi="標楷體" w:hint="eastAsia"/>
          <w:b/>
          <w:sz w:val="36"/>
          <w:szCs w:val="36"/>
        </w:rPr>
        <w:t>第四案</w:t>
      </w:r>
    </w:p>
    <w:p w14:paraId="12C33580" w14:textId="3519891A" w:rsidR="00E9530F" w:rsidRPr="00E9530F" w:rsidRDefault="00E9530F" w:rsidP="00E9530F">
      <w:pPr>
        <w:ind w:left="954" w:hangingChars="265" w:hanging="954"/>
        <w:rPr>
          <w:rFonts w:ascii="標楷體" w:eastAsia="標楷體" w:hAnsi="標楷體"/>
          <w:bCs/>
          <w:sz w:val="36"/>
          <w:szCs w:val="36"/>
        </w:rPr>
      </w:pPr>
      <w:r w:rsidRPr="00E9530F">
        <w:rPr>
          <w:rFonts w:ascii="標楷體" w:eastAsia="標楷體" w:hAnsi="標楷體" w:hint="eastAsia"/>
          <w:bCs/>
          <w:sz w:val="36"/>
          <w:szCs w:val="36"/>
        </w:rPr>
        <w:t>案</w:t>
      </w:r>
      <w:r w:rsidRPr="00AB1FD1">
        <w:rPr>
          <w:rFonts w:ascii="標楷體" w:eastAsia="標楷體" w:hAnsi="標楷體" w:hint="eastAsia"/>
          <w:bCs/>
          <w:sz w:val="36"/>
          <w:szCs w:val="36"/>
        </w:rPr>
        <w:t xml:space="preserve">  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由:自</w:t>
      </w:r>
      <w:r w:rsidRPr="00E9530F">
        <w:rPr>
          <w:rFonts w:ascii="標楷體" w:eastAsia="標楷體" w:hAnsi="標楷體"/>
          <w:bCs/>
          <w:sz w:val="36"/>
          <w:szCs w:val="36"/>
        </w:rPr>
        <w:t>來水管承裝商用水設備內線工程檢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驗</w:t>
      </w:r>
      <w:r w:rsidRPr="00E9530F">
        <w:rPr>
          <w:rFonts w:ascii="標楷體" w:eastAsia="標楷體" w:hAnsi="標楷體"/>
          <w:bCs/>
          <w:sz w:val="36"/>
          <w:szCs w:val="36"/>
        </w:rPr>
        <w:t>自主表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(附</w:t>
      </w:r>
      <w:r w:rsidRPr="00E9530F">
        <w:rPr>
          <w:rFonts w:ascii="標楷體" w:eastAsia="標楷體" w:hAnsi="標楷體"/>
          <w:bCs/>
          <w:sz w:val="36"/>
          <w:szCs w:val="36"/>
        </w:rPr>
        <w:t>件十四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)</w:t>
      </w:r>
      <w:r w:rsidRPr="00E9530F">
        <w:rPr>
          <w:rFonts w:ascii="標楷體" w:eastAsia="標楷體" w:hAnsi="標楷體"/>
          <w:bCs/>
          <w:sz w:val="36"/>
          <w:szCs w:val="36"/>
        </w:rPr>
        <w:t>、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檢</w:t>
      </w:r>
      <w:r w:rsidRPr="00E9530F">
        <w:rPr>
          <w:rFonts w:ascii="標楷體" w:eastAsia="標楷體" w:hAnsi="標楷體"/>
          <w:bCs/>
          <w:sz w:val="36"/>
          <w:szCs w:val="36"/>
        </w:rPr>
        <w:t>驗測試</w:t>
      </w:r>
      <w:proofErr w:type="gramStart"/>
      <w:r w:rsidRPr="00E9530F">
        <w:rPr>
          <w:rFonts w:ascii="標楷體" w:eastAsia="標楷體" w:hAnsi="標楷體"/>
          <w:bCs/>
          <w:sz w:val="36"/>
          <w:szCs w:val="36"/>
        </w:rPr>
        <w:t>試</w:t>
      </w:r>
      <w:proofErr w:type="gramEnd"/>
      <w:r w:rsidRPr="00E9530F">
        <w:rPr>
          <w:rFonts w:ascii="標楷體" w:eastAsia="標楷體" w:hAnsi="標楷體"/>
          <w:bCs/>
          <w:sz w:val="36"/>
          <w:szCs w:val="36"/>
        </w:rPr>
        <w:t>壓報告表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(附</w:t>
      </w:r>
      <w:r w:rsidRPr="00E9530F">
        <w:rPr>
          <w:rFonts w:ascii="標楷體" w:eastAsia="標楷體" w:hAnsi="標楷體"/>
          <w:bCs/>
          <w:sz w:val="36"/>
          <w:szCs w:val="36"/>
        </w:rPr>
        <w:t>件十五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)</w:t>
      </w:r>
      <w:r w:rsidRPr="00E9530F">
        <w:rPr>
          <w:rFonts w:ascii="標楷體" w:eastAsia="標楷體" w:hAnsi="標楷體"/>
          <w:bCs/>
          <w:sz w:val="36"/>
          <w:szCs w:val="36"/>
        </w:rPr>
        <w:t>等相關基本資料已於「用水設備工程申請書」填寫過，實在無須重複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填</w:t>
      </w:r>
      <w:r w:rsidRPr="00E9530F">
        <w:rPr>
          <w:rFonts w:ascii="標楷體" w:eastAsia="標楷體" w:hAnsi="標楷體"/>
          <w:bCs/>
          <w:sz w:val="36"/>
          <w:szCs w:val="36"/>
        </w:rPr>
        <w:t>寫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，</w:t>
      </w:r>
      <w:r w:rsidRPr="00E9530F">
        <w:rPr>
          <w:rFonts w:ascii="標楷體" w:eastAsia="標楷體" w:hAnsi="標楷體"/>
          <w:bCs/>
          <w:sz w:val="36"/>
          <w:szCs w:val="36"/>
        </w:rPr>
        <w:t>建請簡化表格紙張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。</w:t>
      </w:r>
    </w:p>
    <w:p w14:paraId="65E81C15" w14:textId="77777777" w:rsidR="00E9530F" w:rsidRPr="00E9530F" w:rsidRDefault="00E9530F" w:rsidP="00E9530F">
      <w:pPr>
        <w:ind w:left="954" w:hangingChars="265" w:hanging="954"/>
        <w:rPr>
          <w:rFonts w:ascii="標楷體" w:eastAsia="標楷體" w:hAnsi="標楷體"/>
          <w:bCs/>
          <w:color w:val="FF0000"/>
          <w:sz w:val="36"/>
          <w:szCs w:val="36"/>
        </w:rPr>
      </w:pPr>
      <w:r w:rsidRPr="00E9530F">
        <w:rPr>
          <w:rFonts w:ascii="標楷體" w:eastAsia="標楷體" w:hAnsi="標楷體"/>
          <w:bCs/>
          <w:color w:val="FF0000"/>
          <w:sz w:val="36"/>
          <w:szCs w:val="36"/>
        </w:rPr>
        <w:t>業務課說明:</w:t>
      </w:r>
    </w:p>
    <w:p w14:paraId="148A2E65" w14:textId="77777777" w:rsidR="00E9530F" w:rsidRPr="00E9530F" w:rsidRDefault="00E9530F" w:rsidP="00E9530F">
      <w:pPr>
        <w:ind w:left="954" w:hangingChars="265" w:hanging="954"/>
        <w:rPr>
          <w:rFonts w:ascii="標楷體" w:eastAsia="標楷體" w:hAnsi="標楷體"/>
          <w:bCs/>
          <w:color w:val="FF0000"/>
          <w:sz w:val="36"/>
          <w:szCs w:val="36"/>
        </w:rPr>
      </w:pPr>
      <w:r w:rsidRPr="00E9530F">
        <w:rPr>
          <w:rFonts w:ascii="標楷體" w:eastAsia="標楷體" w:hAnsi="標楷體"/>
          <w:bCs/>
          <w:color w:val="FF0000"/>
          <w:sz w:val="36"/>
          <w:szCs w:val="36"/>
        </w:rPr>
        <w:t>同第三案說明。</w:t>
      </w:r>
    </w:p>
    <w:p w14:paraId="5BE368CD" w14:textId="77777777" w:rsidR="00923634" w:rsidRPr="00CE1EC4" w:rsidRDefault="00923634" w:rsidP="00923634">
      <w:pPr>
        <w:ind w:left="955" w:hangingChars="265" w:hanging="955"/>
        <w:rPr>
          <w:rFonts w:ascii="標楷體" w:eastAsia="標楷體" w:hAnsi="標楷體"/>
          <w:b/>
          <w:color w:val="4472C4" w:themeColor="accent1"/>
          <w:sz w:val="36"/>
          <w:szCs w:val="36"/>
        </w:rPr>
      </w:pPr>
      <w:r w:rsidRPr="00CE1EC4">
        <w:rPr>
          <w:rFonts w:ascii="標楷體" w:eastAsia="標楷體" w:hAnsi="標楷體" w:hint="eastAsia"/>
          <w:b/>
          <w:color w:val="4472C4" w:themeColor="accent1"/>
          <w:sz w:val="36"/>
          <w:szCs w:val="36"/>
        </w:rPr>
        <w:t>決  議:</w:t>
      </w:r>
      <w:r>
        <w:rPr>
          <w:rFonts w:ascii="標楷體" w:eastAsia="標楷體" w:hAnsi="標楷體" w:hint="eastAsia"/>
          <w:b/>
          <w:color w:val="4472C4" w:themeColor="accent1"/>
          <w:sz w:val="36"/>
          <w:szCs w:val="36"/>
        </w:rPr>
        <w:t>依水公司規定辦理。</w:t>
      </w:r>
    </w:p>
    <w:p w14:paraId="235E0CDB" w14:textId="77777777" w:rsidR="00E9530F" w:rsidRPr="00E9530F" w:rsidRDefault="00E9530F" w:rsidP="00923634">
      <w:pPr>
        <w:rPr>
          <w:rFonts w:ascii="標楷體" w:eastAsia="標楷體" w:hAnsi="標楷體"/>
          <w:b/>
          <w:sz w:val="36"/>
          <w:szCs w:val="36"/>
        </w:rPr>
      </w:pPr>
    </w:p>
    <w:p w14:paraId="6A1FE30E" w14:textId="77777777" w:rsidR="00E9530F" w:rsidRPr="00E9530F" w:rsidRDefault="00E9530F" w:rsidP="00E9530F">
      <w:pPr>
        <w:ind w:left="955" w:hangingChars="265" w:hanging="955"/>
        <w:rPr>
          <w:rFonts w:ascii="標楷體" w:eastAsia="標楷體" w:hAnsi="標楷體"/>
          <w:b/>
          <w:sz w:val="36"/>
          <w:szCs w:val="36"/>
        </w:rPr>
      </w:pPr>
      <w:r w:rsidRPr="00E9530F">
        <w:rPr>
          <w:rFonts w:ascii="標楷體" w:eastAsia="標楷體" w:hAnsi="標楷體" w:hint="eastAsia"/>
          <w:b/>
          <w:sz w:val="36"/>
          <w:szCs w:val="36"/>
        </w:rPr>
        <w:t>第五案</w:t>
      </w:r>
    </w:p>
    <w:p w14:paraId="64568473" w14:textId="3F9B90E6" w:rsidR="00E9530F" w:rsidRPr="00E9530F" w:rsidRDefault="00E9530F" w:rsidP="00C66735">
      <w:pPr>
        <w:ind w:left="1134" w:hangingChars="315" w:hanging="1134"/>
        <w:rPr>
          <w:rFonts w:ascii="標楷體" w:eastAsia="標楷體" w:hAnsi="標楷體"/>
          <w:b/>
          <w:sz w:val="36"/>
          <w:szCs w:val="36"/>
        </w:rPr>
      </w:pPr>
      <w:r w:rsidRPr="00E9530F">
        <w:rPr>
          <w:rFonts w:ascii="標楷體" w:eastAsia="標楷體" w:hAnsi="標楷體" w:hint="eastAsia"/>
          <w:bCs/>
          <w:sz w:val="36"/>
          <w:szCs w:val="36"/>
        </w:rPr>
        <w:t>案</w:t>
      </w:r>
      <w:r w:rsidRPr="00AB1FD1">
        <w:rPr>
          <w:rFonts w:ascii="標楷體" w:eastAsia="標楷體" w:hAnsi="標楷體" w:hint="eastAsia"/>
          <w:bCs/>
          <w:sz w:val="36"/>
          <w:szCs w:val="36"/>
        </w:rPr>
        <w:t xml:space="preserve">  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由:申</w:t>
      </w:r>
      <w:r w:rsidRPr="00E9530F">
        <w:rPr>
          <w:rFonts w:ascii="標楷體" w:eastAsia="標楷體" w:hAnsi="標楷體"/>
          <w:bCs/>
          <w:sz w:val="36"/>
          <w:szCs w:val="36"/>
        </w:rPr>
        <w:t>裝作業要點第二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十</w:t>
      </w:r>
      <w:r w:rsidRPr="00E9530F">
        <w:rPr>
          <w:rFonts w:ascii="標楷體" w:eastAsia="標楷體" w:hAnsi="標楷體"/>
          <w:bCs/>
          <w:sz w:val="36"/>
          <w:szCs w:val="36"/>
        </w:rPr>
        <w:t>二條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(二)現</w:t>
      </w:r>
      <w:r w:rsidRPr="00E9530F">
        <w:rPr>
          <w:rFonts w:ascii="標楷體" w:eastAsia="標楷體" w:hAnsi="標楷體"/>
          <w:bCs/>
          <w:sz w:val="36"/>
          <w:szCs w:val="36"/>
        </w:rPr>
        <w:t>場檢驗：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2、</w:t>
      </w:r>
      <w:r w:rsidRPr="00E9530F">
        <w:rPr>
          <w:rFonts w:ascii="標楷體" w:eastAsia="標楷體" w:hAnsi="標楷體"/>
          <w:bCs/>
          <w:sz w:val="36"/>
          <w:szCs w:val="36"/>
        </w:rPr>
        <w:t>注意事項：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試</w:t>
      </w:r>
      <w:r w:rsidRPr="00E9530F">
        <w:rPr>
          <w:rFonts w:ascii="標楷體" w:eastAsia="標楷體" w:hAnsi="標楷體"/>
          <w:bCs/>
          <w:sz w:val="36"/>
          <w:szCs w:val="36"/>
        </w:rPr>
        <w:t>壓人員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應</w:t>
      </w:r>
      <w:r w:rsidRPr="00E9530F">
        <w:rPr>
          <w:rFonts w:ascii="標楷體" w:eastAsia="標楷體" w:hAnsi="標楷體"/>
          <w:bCs/>
          <w:sz w:val="36"/>
          <w:szCs w:val="36"/>
        </w:rPr>
        <w:t>就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審</w:t>
      </w:r>
      <w:r w:rsidRPr="00E9530F">
        <w:rPr>
          <w:rFonts w:ascii="標楷體" w:eastAsia="標楷體" w:hAnsi="標楷體"/>
          <w:bCs/>
          <w:sz w:val="36"/>
          <w:szCs w:val="36"/>
        </w:rPr>
        <w:t>查合格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之用</w:t>
      </w:r>
      <w:r w:rsidRPr="00E9530F">
        <w:rPr>
          <w:rFonts w:ascii="標楷體" w:eastAsia="標楷體" w:hAnsi="標楷體"/>
          <w:bCs/>
          <w:sz w:val="36"/>
          <w:szCs w:val="36"/>
        </w:rPr>
        <w:t>水設備內線設計圖…，檢驗</w:t>
      </w:r>
      <w:proofErr w:type="gramStart"/>
      <w:r w:rsidRPr="00E9530F">
        <w:rPr>
          <w:rFonts w:ascii="標楷體" w:eastAsia="標楷體" w:hAnsi="標楷體"/>
          <w:bCs/>
          <w:sz w:val="36"/>
          <w:szCs w:val="36"/>
        </w:rPr>
        <w:t>是否錯接</w:t>
      </w:r>
      <w:proofErr w:type="gramEnd"/>
      <w:r w:rsidRPr="00E9530F">
        <w:rPr>
          <w:rFonts w:ascii="標楷體" w:eastAsia="標楷體" w:hAnsi="標楷體"/>
          <w:bCs/>
          <w:sz w:val="36"/>
          <w:szCs w:val="36"/>
        </w:rPr>
        <w:t>…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，建請</w:t>
      </w:r>
      <w:r w:rsidRPr="00E9530F">
        <w:rPr>
          <w:rFonts w:ascii="標楷體" w:eastAsia="標楷體" w:hAnsi="標楷體"/>
          <w:bCs/>
          <w:sz w:val="36"/>
          <w:szCs w:val="36"/>
        </w:rPr>
        <w:t>在此條文後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增加</w:t>
      </w:r>
      <w:r w:rsidRPr="00E9530F">
        <w:rPr>
          <w:rFonts w:ascii="標楷體" w:eastAsia="標楷體" w:hAnsi="標楷體"/>
          <w:b/>
          <w:sz w:val="36"/>
          <w:szCs w:val="36"/>
        </w:rPr>
        <w:t>「不須強制加壓</w:t>
      </w:r>
      <w:r w:rsidRPr="00E9530F">
        <w:rPr>
          <w:rFonts w:ascii="標楷體" w:eastAsia="標楷體" w:hAnsi="標楷體" w:hint="eastAsia"/>
          <w:b/>
          <w:sz w:val="36"/>
          <w:szCs w:val="36"/>
        </w:rPr>
        <w:t>10</w:t>
      </w:r>
      <w:r w:rsidRPr="00E9530F">
        <w:rPr>
          <w:rFonts w:ascii="標楷體" w:eastAsia="標楷體" w:hAnsi="標楷體"/>
          <w:b/>
          <w:sz w:val="36"/>
          <w:szCs w:val="36"/>
        </w:rPr>
        <w:t>kg</w:t>
      </w:r>
      <w:r w:rsidRPr="00E9530F">
        <w:rPr>
          <w:rFonts w:ascii="標楷體" w:eastAsia="標楷體" w:hAnsi="標楷體" w:hint="eastAsia"/>
          <w:b/>
          <w:sz w:val="36"/>
          <w:szCs w:val="36"/>
        </w:rPr>
        <w:t>」</w:t>
      </w:r>
      <w:r w:rsidRPr="00E9530F">
        <w:rPr>
          <w:rFonts w:ascii="標楷體" w:eastAsia="標楷體" w:hAnsi="標楷體"/>
          <w:b/>
          <w:sz w:val="36"/>
          <w:szCs w:val="36"/>
        </w:rPr>
        <w:t>。</w:t>
      </w:r>
    </w:p>
    <w:p w14:paraId="66240CFC" w14:textId="77777777" w:rsidR="00E9530F" w:rsidRPr="00E9530F" w:rsidRDefault="00E9530F" w:rsidP="00E9530F">
      <w:pPr>
        <w:ind w:left="954" w:hangingChars="265" w:hanging="954"/>
        <w:rPr>
          <w:rFonts w:ascii="標楷體" w:eastAsia="標楷體" w:hAnsi="標楷體"/>
          <w:color w:val="FF0000"/>
          <w:sz w:val="36"/>
          <w:szCs w:val="36"/>
        </w:rPr>
      </w:pPr>
      <w:r w:rsidRPr="00E9530F">
        <w:rPr>
          <w:rFonts w:ascii="標楷體" w:eastAsia="標楷體" w:hAnsi="標楷體"/>
          <w:color w:val="FF0000"/>
          <w:sz w:val="36"/>
          <w:szCs w:val="36"/>
        </w:rPr>
        <w:t>業務課說明:</w:t>
      </w:r>
    </w:p>
    <w:p w14:paraId="10131E41" w14:textId="77777777" w:rsidR="00E9530F" w:rsidRPr="00E9530F" w:rsidRDefault="00E9530F" w:rsidP="00E9530F">
      <w:pPr>
        <w:rPr>
          <w:rFonts w:ascii="標楷體" w:eastAsia="標楷體" w:hAnsi="標楷體"/>
          <w:bCs/>
          <w:color w:val="FF0000"/>
          <w:sz w:val="36"/>
          <w:szCs w:val="36"/>
        </w:rPr>
      </w:pPr>
      <w:r w:rsidRPr="00E9530F">
        <w:rPr>
          <w:rFonts w:ascii="標楷體" w:eastAsia="標楷體" w:hAnsi="標楷體"/>
          <w:bCs/>
          <w:color w:val="FF0000"/>
          <w:sz w:val="36"/>
          <w:szCs w:val="36"/>
        </w:rPr>
        <w:t>本公司</w:t>
      </w:r>
      <w:r w:rsidRPr="00E9530F">
        <w:rPr>
          <w:rFonts w:ascii="標楷體" w:eastAsia="標楷體" w:hAnsi="標楷體" w:hint="eastAsia"/>
          <w:bCs/>
          <w:color w:val="FF0000"/>
          <w:sz w:val="36"/>
          <w:szCs w:val="36"/>
        </w:rPr>
        <w:t>申</w:t>
      </w:r>
      <w:r w:rsidRPr="00E9530F">
        <w:rPr>
          <w:rFonts w:ascii="標楷體" w:eastAsia="標楷體" w:hAnsi="標楷體"/>
          <w:bCs/>
          <w:color w:val="FF0000"/>
          <w:sz w:val="36"/>
          <w:szCs w:val="36"/>
        </w:rPr>
        <w:t>裝作業要點112年12月版第二</w:t>
      </w:r>
      <w:r w:rsidRPr="00E9530F">
        <w:rPr>
          <w:rFonts w:ascii="標楷體" w:eastAsia="標楷體" w:hAnsi="標楷體" w:hint="eastAsia"/>
          <w:bCs/>
          <w:color w:val="FF0000"/>
          <w:sz w:val="36"/>
          <w:szCs w:val="36"/>
        </w:rPr>
        <w:t>十</w:t>
      </w:r>
      <w:r w:rsidRPr="00E9530F">
        <w:rPr>
          <w:rFonts w:ascii="標楷體" w:eastAsia="標楷體" w:hAnsi="標楷體"/>
          <w:bCs/>
          <w:color w:val="FF0000"/>
          <w:sz w:val="36"/>
          <w:szCs w:val="36"/>
        </w:rPr>
        <w:t>二條第2項第2款，</w:t>
      </w:r>
      <w:r w:rsidRPr="00E9530F">
        <w:rPr>
          <w:rFonts w:ascii="標楷體" w:eastAsia="標楷體" w:hAnsi="標楷體" w:hint="eastAsia"/>
          <w:bCs/>
          <w:color w:val="FF0000"/>
          <w:sz w:val="36"/>
          <w:szCs w:val="36"/>
        </w:rPr>
        <w:t>注意事項：現場核對內線審核合格圖、</w:t>
      </w:r>
      <w:proofErr w:type="gramStart"/>
      <w:r w:rsidRPr="00E9530F">
        <w:rPr>
          <w:rFonts w:ascii="標楷體" w:eastAsia="標楷體" w:hAnsi="標楷體" w:hint="eastAsia"/>
          <w:bCs/>
          <w:color w:val="FF0000"/>
          <w:sz w:val="36"/>
          <w:szCs w:val="36"/>
        </w:rPr>
        <w:t>現場試水</w:t>
      </w:r>
      <w:proofErr w:type="gramEnd"/>
      <w:r w:rsidRPr="00E9530F">
        <w:rPr>
          <w:rFonts w:ascii="標楷體" w:eastAsia="標楷體" w:hAnsi="標楷體" w:hint="eastAsia"/>
          <w:bCs/>
          <w:color w:val="FF0000"/>
          <w:sz w:val="36"/>
          <w:szCs w:val="36"/>
        </w:rPr>
        <w:t>(檢驗</w:t>
      </w:r>
      <w:proofErr w:type="gramStart"/>
      <w:r w:rsidRPr="00E9530F">
        <w:rPr>
          <w:rFonts w:ascii="標楷體" w:eastAsia="標楷體" w:hAnsi="標楷體" w:hint="eastAsia"/>
          <w:bCs/>
          <w:color w:val="FF0000"/>
          <w:sz w:val="36"/>
          <w:szCs w:val="36"/>
        </w:rPr>
        <w:t>是否錯接</w:t>
      </w:r>
      <w:proofErr w:type="gramEnd"/>
      <w:r w:rsidRPr="00E9530F">
        <w:rPr>
          <w:rFonts w:ascii="標楷體" w:eastAsia="標楷體" w:hAnsi="標楷體" w:hint="eastAsia"/>
          <w:bCs/>
          <w:color w:val="FF0000"/>
          <w:sz w:val="36"/>
          <w:szCs w:val="36"/>
        </w:rPr>
        <w:t>)，檢查項目依用戶用水設備內線工程檢驗紀錄表(附件十二)辦理。</w:t>
      </w:r>
      <w:r w:rsidRPr="00E9530F">
        <w:rPr>
          <w:rFonts w:ascii="標楷體" w:eastAsia="標楷體" w:hAnsi="標楷體" w:hint="eastAsia"/>
          <w:bCs/>
          <w:color w:val="FF0000"/>
          <w:sz w:val="36"/>
          <w:szCs w:val="36"/>
        </w:rPr>
        <w:lastRenderedPageBreak/>
        <w:t>前</w:t>
      </w:r>
      <w:proofErr w:type="gramStart"/>
      <w:r w:rsidRPr="00E9530F">
        <w:rPr>
          <w:rFonts w:ascii="標楷體" w:eastAsia="標楷體" w:hAnsi="標楷體" w:hint="eastAsia"/>
          <w:bCs/>
          <w:color w:val="FF0000"/>
          <w:sz w:val="36"/>
          <w:szCs w:val="36"/>
        </w:rPr>
        <w:t>揭試水僅</w:t>
      </w:r>
      <w:proofErr w:type="gramEnd"/>
      <w:r w:rsidRPr="00E9530F">
        <w:rPr>
          <w:rFonts w:ascii="標楷體" w:eastAsia="標楷體" w:hAnsi="標楷體" w:hint="eastAsia"/>
          <w:bCs/>
          <w:color w:val="FF0000"/>
          <w:sz w:val="36"/>
          <w:szCs w:val="36"/>
        </w:rPr>
        <w:t>檢驗</w:t>
      </w:r>
      <w:proofErr w:type="gramStart"/>
      <w:r w:rsidRPr="00E9530F">
        <w:rPr>
          <w:rFonts w:ascii="標楷體" w:eastAsia="標楷體" w:hAnsi="標楷體" w:hint="eastAsia"/>
          <w:bCs/>
          <w:color w:val="FF0000"/>
          <w:sz w:val="36"/>
          <w:szCs w:val="36"/>
        </w:rPr>
        <w:t>是否錯接</w:t>
      </w:r>
      <w:proofErr w:type="gramEnd"/>
      <w:r w:rsidRPr="00E9530F">
        <w:rPr>
          <w:rFonts w:ascii="標楷體" w:eastAsia="標楷體" w:hAnsi="標楷體" w:hint="eastAsia"/>
          <w:bCs/>
          <w:color w:val="FF0000"/>
          <w:sz w:val="36"/>
          <w:szCs w:val="36"/>
        </w:rPr>
        <w:t>，原則上只要有壓力即可，本處將陳報總處建議此條文後註明</w:t>
      </w:r>
      <w:r w:rsidRPr="00E9530F">
        <w:rPr>
          <w:rFonts w:ascii="標楷體" w:eastAsia="標楷體" w:hAnsi="標楷體"/>
          <w:b/>
          <w:bCs/>
          <w:color w:val="FF0000"/>
          <w:sz w:val="36"/>
          <w:szCs w:val="36"/>
        </w:rPr>
        <w:t>「不須加壓</w:t>
      </w:r>
      <w:r w:rsidRPr="00E9530F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10</w:t>
      </w:r>
      <w:r w:rsidRPr="00E9530F">
        <w:rPr>
          <w:rFonts w:ascii="標楷體" w:eastAsia="標楷體" w:hAnsi="標楷體"/>
          <w:b/>
          <w:bCs/>
          <w:color w:val="FF0000"/>
          <w:sz w:val="36"/>
          <w:szCs w:val="36"/>
        </w:rPr>
        <w:t>kg</w:t>
      </w:r>
      <w:r w:rsidRPr="00E9530F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」</w:t>
      </w:r>
      <w:r w:rsidRPr="00E9530F">
        <w:rPr>
          <w:rFonts w:ascii="標楷體" w:eastAsia="標楷體" w:hAnsi="標楷體"/>
          <w:b/>
          <w:bCs/>
          <w:color w:val="FF0000"/>
          <w:sz w:val="36"/>
          <w:szCs w:val="36"/>
        </w:rPr>
        <w:t>。</w:t>
      </w:r>
      <w:r w:rsidRPr="00E9530F">
        <w:rPr>
          <w:rFonts w:ascii="標楷體" w:eastAsia="標楷體" w:hAnsi="標楷體"/>
          <w:bCs/>
          <w:color w:val="FF0000"/>
          <w:sz w:val="36"/>
          <w:szCs w:val="36"/>
        </w:rPr>
        <w:t xml:space="preserve"> </w:t>
      </w:r>
    </w:p>
    <w:p w14:paraId="3E3863E7" w14:textId="2FD6C9DA" w:rsidR="00923634" w:rsidRPr="00CE1EC4" w:rsidRDefault="00923634" w:rsidP="00923634">
      <w:pPr>
        <w:ind w:left="955" w:hangingChars="265" w:hanging="955"/>
        <w:rPr>
          <w:rFonts w:ascii="標楷體" w:eastAsia="標楷體" w:hAnsi="標楷體"/>
          <w:b/>
          <w:color w:val="4472C4" w:themeColor="accent1"/>
          <w:sz w:val="36"/>
          <w:szCs w:val="36"/>
        </w:rPr>
      </w:pPr>
      <w:r w:rsidRPr="00CE1EC4">
        <w:rPr>
          <w:rFonts w:ascii="標楷體" w:eastAsia="標楷體" w:hAnsi="標楷體" w:hint="eastAsia"/>
          <w:b/>
          <w:color w:val="4472C4" w:themeColor="accent1"/>
          <w:sz w:val="36"/>
          <w:szCs w:val="36"/>
        </w:rPr>
        <w:t>決  議:</w:t>
      </w:r>
      <w:r>
        <w:rPr>
          <w:rFonts w:ascii="標楷體" w:eastAsia="標楷體" w:hAnsi="標楷體" w:hint="eastAsia"/>
          <w:b/>
          <w:color w:val="4472C4" w:themeColor="accent1"/>
          <w:sz w:val="36"/>
          <w:szCs w:val="36"/>
        </w:rPr>
        <w:t>依業務課說明辦理。</w:t>
      </w:r>
    </w:p>
    <w:p w14:paraId="00A4964D" w14:textId="77777777" w:rsidR="00E9530F" w:rsidRPr="00E9530F" w:rsidRDefault="00E9530F" w:rsidP="00923634">
      <w:pPr>
        <w:rPr>
          <w:rFonts w:ascii="標楷體" w:eastAsia="標楷體" w:hAnsi="標楷體"/>
          <w:b/>
          <w:sz w:val="36"/>
          <w:szCs w:val="36"/>
        </w:rPr>
      </w:pPr>
    </w:p>
    <w:p w14:paraId="4526A711" w14:textId="77777777" w:rsidR="00E9530F" w:rsidRPr="00E9530F" w:rsidRDefault="00E9530F" w:rsidP="00E9530F">
      <w:pPr>
        <w:rPr>
          <w:rFonts w:ascii="標楷體" w:eastAsia="標楷體" w:hAnsi="標楷體"/>
          <w:b/>
          <w:sz w:val="36"/>
          <w:szCs w:val="36"/>
        </w:rPr>
      </w:pPr>
      <w:r w:rsidRPr="00E9530F">
        <w:rPr>
          <w:rFonts w:ascii="標楷體" w:eastAsia="標楷體" w:hAnsi="標楷體" w:hint="eastAsia"/>
          <w:b/>
          <w:sz w:val="36"/>
          <w:szCs w:val="36"/>
        </w:rPr>
        <w:t>第六案</w:t>
      </w:r>
    </w:p>
    <w:p w14:paraId="76E41FA0" w14:textId="40352C8C" w:rsidR="00E9530F" w:rsidRPr="00E9530F" w:rsidRDefault="00E9530F" w:rsidP="00C66735">
      <w:pPr>
        <w:ind w:left="1274" w:hangingChars="354" w:hanging="1274"/>
        <w:rPr>
          <w:rFonts w:ascii="標楷體" w:eastAsia="標楷體" w:hAnsi="標楷體"/>
          <w:bCs/>
          <w:sz w:val="36"/>
          <w:szCs w:val="36"/>
        </w:rPr>
      </w:pPr>
      <w:r w:rsidRPr="00E9530F">
        <w:rPr>
          <w:rFonts w:ascii="標楷體" w:eastAsia="標楷體" w:hAnsi="標楷體" w:hint="eastAsia"/>
          <w:bCs/>
          <w:sz w:val="36"/>
          <w:szCs w:val="36"/>
        </w:rPr>
        <w:t>案</w:t>
      </w:r>
      <w:r w:rsidRPr="00AB1FD1">
        <w:rPr>
          <w:rFonts w:ascii="標楷體" w:eastAsia="標楷體" w:hAnsi="標楷體" w:hint="eastAsia"/>
          <w:bCs/>
          <w:sz w:val="36"/>
          <w:szCs w:val="36"/>
        </w:rPr>
        <w:t xml:space="preserve">  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由:</w:t>
      </w:r>
      <w:proofErr w:type="gramStart"/>
      <w:r w:rsidRPr="00E9530F">
        <w:rPr>
          <w:rFonts w:ascii="標楷體" w:eastAsia="標楷體" w:hAnsi="標楷體" w:hint="eastAsia"/>
          <w:bCs/>
          <w:sz w:val="36"/>
          <w:szCs w:val="36"/>
        </w:rPr>
        <w:t>請</w:t>
      </w:r>
      <w:r w:rsidRPr="00E9530F">
        <w:rPr>
          <w:rFonts w:ascii="標楷體" w:eastAsia="標楷體" w:hAnsi="標楷體"/>
          <w:bCs/>
          <w:sz w:val="36"/>
          <w:szCs w:val="36"/>
        </w:rPr>
        <w:t>台水與</w:t>
      </w:r>
      <w:proofErr w:type="gramEnd"/>
      <w:r w:rsidRPr="00E9530F">
        <w:rPr>
          <w:rFonts w:ascii="標楷體" w:eastAsia="標楷體" w:hAnsi="標楷體" w:hint="eastAsia"/>
          <w:bCs/>
          <w:sz w:val="36"/>
          <w:szCs w:val="36"/>
        </w:rPr>
        <w:t>市</w:t>
      </w:r>
      <w:r w:rsidRPr="00E9530F">
        <w:rPr>
          <w:rFonts w:ascii="標楷體" w:eastAsia="標楷體" w:hAnsi="標楷體"/>
          <w:bCs/>
          <w:sz w:val="36"/>
          <w:szCs w:val="36"/>
        </w:rPr>
        <w:t>府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路</w:t>
      </w:r>
      <w:r w:rsidRPr="00E9530F">
        <w:rPr>
          <w:rFonts w:ascii="標楷體" w:eastAsia="標楷體" w:hAnsi="標楷體"/>
          <w:bCs/>
          <w:sz w:val="36"/>
          <w:szCs w:val="36"/>
        </w:rPr>
        <w:t>權單位協調，</w:t>
      </w:r>
      <w:proofErr w:type="gramStart"/>
      <w:r w:rsidRPr="00E9530F">
        <w:rPr>
          <w:rFonts w:ascii="標楷體" w:eastAsia="標楷體" w:hAnsi="標楷體" w:hint="eastAsia"/>
          <w:bCs/>
          <w:sz w:val="36"/>
          <w:szCs w:val="36"/>
        </w:rPr>
        <w:t>是</w:t>
      </w:r>
      <w:r w:rsidRPr="00E9530F">
        <w:rPr>
          <w:rFonts w:ascii="標楷體" w:eastAsia="標楷體" w:hAnsi="標楷體"/>
          <w:bCs/>
          <w:sz w:val="36"/>
          <w:szCs w:val="36"/>
        </w:rPr>
        <w:t>路平重要</w:t>
      </w:r>
      <w:proofErr w:type="gramEnd"/>
      <w:r w:rsidRPr="00E9530F">
        <w:rPr>
          <w:rFonts w:ascii="標楷體" w:eastAsia="標楷體" w:hAnsi="標楷體"/>
          <w:bCs/>
          <w:sz w:val="36"/>
          <w:szCs w:val="36"/>
        </w:rPr>
        <w:t>或民生用水需求重要，</w:t>
      </w:r>
      <w:proofErr w:type="gramStart"/>
      <w:r w:rsidRPr="00E9530F">
        <w:rPr>
          <w:rFonts w:ascii="標楷體" w:eastAsia="標楷體" w:hAnsi="標楷體" w:hint="eastAsia"/>
          <w:bCs/>
          <w:sz w:val="36"/>
          <w:szCs w:val="36"/>
        </w:rPr>
        <w:t>新</w:t>
      </w:r>
      <w:r w:rsidRPr="00E9530F">
        <w:rPr>
          <w:rFonts w:ascii="標楷體" w:eastAsia="標楷體" w:hAnsi="標楷體"/>
          <w:bCs/>
          <w:sz w:val="36"/>
          <w:szCs w:val="36"/>
        </w:rPr>
        <w:t>封層禁</w:t>
      </w:r>
      <w:proofErr w:type="gramEnd"/>
      <w:r w:rsidRPr="00E9530F">
        <w:rPr>
          <w:rFonts w:ascii="標楷體" w:eastAsia="標楷體" w:hAnsi="標楷體"/>
          <w:bCs/>
          <w:sz w:val="36"/>
          <w:szCs w:val="36"/>
        </w:rPr>
        <w:t>挖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路</w:t>
      </w:r>
      <w:r w:rsidRPr="00E9530F">
        <w:rPr>
          <w:rFonts w:ascii="標楷體" w:eastAsia="標楷體" w:hAnsi="標楷體"/>
          <w:bCs/>
          <w:sz w:val="36"/>
          <w:szCs w:val="36"/>
        </w:rPr>
        <w:t>段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動</w:t>
      </w:r>
      <w:r w:rsidRPr="00E9530F">
        <w:rPr>
          <w:rFonts w:ascii="標楷體" w:eastAsia="標楷體" w:hAnsi="標楷體"/>
          <w:bCs/>
          <w:sz w:val="36"/>
          <w:szCs w:val="36"/>
        </w:rPr>
        <w:t>不動就一年，若要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求</w:t>
      </w:r>
      <w:r w:rsidRPr="00E9530F">
        <w:rPr>
          <w:rFonts w:ascii="標楷體" w:eastAsia="標楷體" w:hAnsi="標楷體"/>
          <w:bCs/>
          <w:sz w:val="36"/>
          <w:szCs w:val="36"/>
        </w:rPr>
        <w:t>解禁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往往</w:t>
      </w:r>
      <w:r w:rsidRPr="00E9530F">
        <w:rPr>
          <w:rFonts w:ascii="標楷體" w:eastAsia="標楷體" w:hAnsi="標楷體"/>
          <w:bCs/>
          <w:sz w:val="36"/>
          <w:szCs w:val="36"/>
        </w:rPr>
        <w:t>要民眾提供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本</w:t>
      </w:r>
      <w:r w:rsidRPr="00E9530F">
        <w:rPr>
          <w:rFonts w:ascii="標楷體" w:eastAsia="標楷體" w:hAnsi="標楷體"/>
          <w:bCs/>
          <w:sz w:val="36"/>
          <w:szCs w:val="36"/>
        </w:rPr>
        <w:t>案急需挖掘之具體理由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，</w:t>
      </w:r>
      <w:r w:rsidRPr="00E9530F">
        <w:rPr>
          <w:rFonts w:ascii="標楷體" w:eastAsia="標楷體" w:hAnsi="標楷體"/>
          <w:bCs/>
          <w:sz w:val="36"/>
          <w:szCs w:val="36"/>
        </w:rPr>
        <w:t>或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動</w:t>
      </w:r>
      <w:r w:rsidRPr="00E9530F">
        <w:rPr>
          <w:rFonts w:ascii="標楷體" w:eastAsia="標楷體" w:hAnsi="標楷體"/>
          <w:bCs/>
          <w:sz w:val="36"/>
          <w:szCs w:val="36"/>
        </w:rPr>
        <w:t>用民代關說，並非合理現象</w:t>
      </w:r>
      <w:r w:rsidRPr="00E9530F">
        <w:rPr>
          <w:rFonts w:ascii="標楷體" w:eastAsia="標楷體" w:hAnsi="標楷體" w:hint="eastAsia"/>
          <w:bCs/>
          <w:sz w:val="36"/>
          <w:szCs w:val="36"/>
        </w:rPr>
        <w:t>。</w:t>
      </w:r>
    </w:p>
    <w:p w14:paraId="289E2A5F" w14:textId="77777777" w:rsidR="00E9530F" w:rsidRPr="00E9530F" w:rsidRDefault="00E9530F" w:rsidP="00E9530F">
      <w:pPr>
        <w:ind w:left="954" w:hangingChars="265" w:hanging="954"/>
        <w:rPr>
          <w:rFonts w:ascii="標楷體" w:eastAsia="標楷體" w:hAnsi="標楷體"/>
          <w:bCs/>
          <w:color w:val="FF0000"/>
          <w:sz w:val="36"/>
          <w:szCs w:val="36"/>
        </w:rPr>
      </w:pPr>
      <w:r w:rsidRPr="00E9530F">
        <w:rPr>
          <w:rFonts w:ascii="標楷體" w:eastAsia="標楷體" w:hAnsi="標楷體"/>
          <w:bCs/>
          <w:color w:val="FF0000"/>
          <w:sz w:val="36"/>
          <w:szCs w:val="36"/>
        </w:rPr>
        <w:t>業務課說明:</w:t>
      </w:r>
    </w:p>
    <w:p w14:paraId="6CD00C43" w14:textId="1C708363" w:rsidR="00E9530F" w:rsidRPr="00E9530F" w:rsidRDefault="00E9530F" w:rsidP="00C66735">
      <w:pPr>
        <w:ind w:left="1"/>
        <w:rPr>
          <w:rFonts w:ascii="標楷體" w:eastAsia="標楷體" w:hAnsi="標楷體"/>
          <w:bCs/>
          <w:color w:val="FF0000"/>
          <w:sz w:val="36"/>
          <w:szCs w:val="36"/>
        </w:rPr>
      </w:pPr>
      <w:r w:rsidRPr="00E9530F">
        <w:rPr>
          <w:rFonts w:ascii="標楷體" w:eastAsia="標楷體" w:hAnsi="標楷體"/>
          <w:bCs/>
          <w:color w:val="FF0000"/>
          <w:sz w:val="36"/>
          <w:szCs w:val="36"/>
        </w:rPr>
        <w:t>本</w:t>
      </w:r>
      <w:proofErr w:type="gramStart"/>
      <w:r w:rsidRPr="00E9530F">
        <w:rPr>
          <w:rFonts w:ascii="標楷體" w:eastAsia="標楷體" w:hAnsi="標楷體"/>
          <w:bCs/>
          <w:color w:val="FF0000"/>
          <w:sz w:val="36"/>
          <w:szCs w:val="36"/>
        </w:rPr>
        <w:t>處轄廠所</w:t>
      </w:r>
      <w:proofErr w:type="gramEnd"/>
      <w:r w:rsidRPr="00E9530F">
        <w:rPr>
          <w:rFonts w:ascii="標楷體" w:eastAsia="標楷體" w:hAnsi="標楷體"/>
          <w:bCs/>
          <w:color w:val="FF0000"/>
          <w:sz w:val="36"/>
          <w:szCs w:val="36"/>
        </w:rPr>
        <w:t>辦理新裝案件</w:t>
      </w:r>
      <w:proofErr w:type="gramStart"/>
      <w:r w:rsidRPr="00E9530F">
        <w:rPr>
          <w:rFonts w:ascii="標楷體" w:eastAsia="標楷體" w:hAnsi="標楷體"/>
          <w:bCs/>
          <w:color w:val="FF0000"/>
          <w:sz w:val="36"/>
          <w:szCs w:val="36"/>
        </w:rPr>
        <w:t>申挖遇禁</w:t>
      </w:r>
      <w:proofErr w:type="gramEnd"/>
      <w:r w:rsidRPr="00E9530F">
        <w:rPr>
          <w:rFonts w:ascii="標楷體" w:eastAsia="標楷體" w:hAnsi="標楷體"/>
          <w:bCs/>
          <w:color w:val="FF0000"/>
          <w:sz w:val="36"/>
          <w:szCs w:val="36"/>
        </w:rPr>
        <w:t>挖路段時路權</w:t>
      </w:r>
      <w:proofErr w:type="gramStart"/>
      <w:r w:rsidRPr="00E9530F">
        <w:rPr>
          <w:rFonts w:ascii="標楷體" w:eastAsia="標楷體" w:hAnsi="標楷體"/>
          <w:bCs/>
          <w:color w:val="FF0000"/>
          <w:sz w:val="36"/>
          <w:szCs w:val="36"/>
        </w:rPr>
        <w:t>機關即退件</w:t>
      </w:r>
      <w:proofErr w:type="gramEnd"/>
      <w:r w:rsidRPr="00E9530F">
        <w:rPr>
          <w:rFonts w:ascii="標楷體" w:eastAsia="標楷體" w:hAnsi="標楷體"/>
          <w:bCs/>
          <w:color w:val="FF0000"/>
          <w:sz w:val="36"/>
          <w:szCs w:val="36"/>
        </w:rPr>
        <w:t>並註明禁挖</w:t>
      </w:r>
      <w:proofErr w:type="gramStart"/>
      <w:r w:rsidRPr="00E9530F">
        <w:rPr>
          <w:rFonts w:ascii="標楷體" w:eastAsia="標楷體" w:hAnsi="標楷體"/>
          <w:bCs/>
          <w:color w:val="FF0000"/>
          <w:sz w:val="36"/>
          <w:szCs w:val="36"/>
        </w:rPr>
        <w:t>期間，</w:t>
      </w:r>
      <w:proofErr w:type="gramEnd"/>
      <w:r w:rsidRPr="00E9530F">
        <w:rPr>
          <w:rFonts w:ascii="標楷體" w:eastAsia="標楷體" w:hAnsi="標楷體"/>
          <w:bCs/>
          <w:color w:val="FF0000"/>
          <w:sz w:val="36"/>
          <w:szCs w:val="36"/>
        </w:rPr>
        <w:t>廠所接獲後即通知申請人及水管</w:t>
      </w:r>
      <w:proofErr w:type="gramStart"/>
      <w:r w:rsidRPr="00E9530F">
        <w:rPr>
          <w:rFonts w:ascii="標楷體" w:eastAsia="標楷體" w:hAnsi="標楷體"/>
          <w:bCs/>
          <w:color w:val="FF0000"/>
          <w:sz w:val="36"/>
          <w:szCs w:val="36"/>
        </w:rPr>
        <w:t>承裝商</w:t>
      </w:r>
      <w:proofErr w:type="gramEnd"/>
      <w:r w:rsidRPr="00E9530F">
        <w:rPr>
          <w:rFonts w:ascii="標楷體" w:eastAsia="標楷體" w:hAnsi="標楷體"/>
          <w:bCs/>
          <w:color w:val="FF0000"/>
          <w:sz w:val="36"/>
          <w:szCs w:val="36"/>
        </w:rPr>
        <w:t>。</w:t>
      </w:r>
      <w:proofErr w:type="gramStart"/>
      <w:r w:rsidRPr="00E9530F">
        <w:rPr>
          <w:rFonts w:ascii="標楷體" w:eastAsia="標楷體" w:hAnsi="標楷體"/>
          <w:bCs/>
          <w:color w:val="FF0000"/>
          <w:sz w:val="36"/>
          <w:szCs w:val="36"/>
        </w:rPr>
        <w:t>有關新封層</w:t>
      </w:r>
      <w:proofErr w:type="gramEnd"/>
      <w:r w:rsidRPr="00E9530F">
        <w:rPr>
          <w:rFonts w:ascii="標楷體" w:eastAsia="標楷體" w:hAnsi="標楷體"/>
          <w:bCs/>
          <w:color w:val="FF0000"/>
          <w:sz w:val="36"/>
          <w:szCs w:val="36"/>
        </w:rPr>
        <w:t>道路</w:t>
      </w:r>
      <w:proofErr w:type="gramStart"/>
      <w:r w:rsidRPr="00E9530F">
        <w:rPr>
          <w:rFonts w:ascii="標楷體" w:eastAsia="標楷體" w:hAnsi="標楷體"/>
          <w:bCs/>
          <w:color w:val="FF0000"/>
          <w:sz w:val="36"/>
          <w:szCs w:val="36"/>
        </w:rPr>
        <w:t>禁挖係地方政府</w:t>
      </w:r>
      <w:proofErr w:type="gramEnd"/>
      <w:r w:rsidRPr="00E9530F">
        <w:rPr>
          <w:rFonts w:ascii="標楷體" w:eastAsia="標楷體" w:hAnsi="標楷體"/>
          <w:bCs/>
          <w:color w:val="FF0000"/>
          <w:sz w:val="36"/>
          <w:szCs w:val="36"/>
        </w:rPr>
        <w:t>依其自治條例規定辦理，查</w:t>
      </w:r>
      <w:proofErr w:type="gramStart"/>
      <w:r w:rsidRPr="00E9530F">
        <w:rPr>
          <w:rFonts w:ascii="標楷體" w:eastAsia="標楷體" w:hAnsi="標楷體" w:hint="eastAsia"/>
          <w:bCs/>
          <w:color w:val="FF0000"/>
          <w:sz w:val="36"/>
          <w:szCs w:val="36"/>
        </w:rPr>
        <w:t>臺</w:t>
      </w:r>
      <w:proofErr w:type="gramEnd"/>
      <w:r w:rsidRPr="00E9530F">
        <w:rPr>
          <w:rFonts w:ascii="標楷體" w:eastAsia="標楷體" w:hAnsi="標楷體" w:hint="eastAsia"/>
          <w:bCs/>
          <w:color w:val="FF0000"/>
          <w:sz w:val="36"/>
          <w:szCs w:val="36"/>
        </w:rPr>
        <w:t>中市道路挖掘管理自治條例中並無解禁之相關辦法，禁挖期間解禁</w:t>
      </w:r>
      <w:r w:rsidRPr="00E9530F">
        <w:rPr>
          <w:rFonts w:ascii="標楷體" w:eastAsia="標楷體" w:hAnsi="標楷體"/>
          <w:bCs/>
          <w:color w:val="FF0000"/>
          <w:sz w:val="36"/>
          <w:szCs w:val="36"/>
        </w:rPr>
        <w:t>據悉係屬特例，目前係由民眾向市府建設局陳情，經該局回覆陳情人同意並</w:t>
      </w:r>
      <w:proofErr w:type="gramStart"/>
      <w:r w:rsidRPr="00E9530F">
        <w:rPr>
          <w:rFonts w:ascii="標楷體" w:eastAsia="標楷體" w:hAnsi="標楷體"/>
          <w:bCs/>
          <w:color w:val="FF0000"/>
          <w:sz w:val="36"/>
          <w:szCs w:val="36"/>
        </w:rPr>
        <w:t>副知廠所</w:t>
      </w:r>
      <w:proofErr w:type="gramEnd"/>
      <w:r w:rsidRPr="00E9530F">
        <w:rPr>
          <w:rFonts w:ascii="標楷體" w:eastAsia="標楷體" w:hAnsi="標楷體"/>
          <w:bCs/>
          <w:color w:val="FF0000"/>
          <w:sz w:val="36"/>
          <w:szCs w:val="36"/>
        </w:rPr>
        <w:t>重新申請路權辦理後續施工事宜。依前述禁挖解禁建議仍由民眾向市府申請為宜。</w:t>
      </w:r>
    </w:p>
    <w:p w14:paraId="11B9A4F1" w14:textId="77777777" w:rsidR="00923634" w:rsidRPr="00923634" w:rsidRDefault="00923634" w:rsidP="00923634">
      <w:pPr>
        <w:spacing w:line="580" w:lineRule="exact"/>
        <w:rPr>
          <w:rFonts w:ascii="標楷體" w:eastAsia="標楷體" w:hAnsi="標楷體"/>
          <w:b/>
          <w:bCs/>
          <w:color w:val="4472C4" w:themeColor="accent1"/>
          <w:sz w:val="36"/>
          <w:szCs w:val="36"/>
        </w:rPr>
      </w:pPr>
      <w:bookmarkStart w:id="1" w:name="_Hlk179382325"/>
      <w:r w:rsidRPr="00923634">
        <w:rPr>
          <w:rFonts w:ascii="標楷體" w:eastAsia="標楷體" w:hAnsi="標楷體" w:hint="eastAsia"/>
          <w:b/>
          <w:bCs/>
          <w:color w:val="4472C4" w:themeColor="accent1"/>
          <w:sz w:val="36"/>
          <w:szCs w:val="36"/>
        </w:rPr>
        <w:t>決  議:</w:t>
      </w:r>
      <w:r w:rsidRPr="00923634">
        <w:rPr>
          <w:rFonts w:ascii="標楷體" w:eastAsia="標楷體" w:hAnsi="標楷體"/>
          <w:b/>
          <w:bCs/>
          <w:color w:val="4472C4" w:themeColor="accent1"/>
          <w:sz w:val="36"/>
          <w:szCs w:val="36"/>
        </w:rPr>
        <w:t xml:space="preserve"> 禁挖解禁建議仍由民眾向市府申請為宜</w:t>
      </w:r>
      <w:r w:rsidRPr="00923634">
        <w:rPr>
          <w:rFonts w:ascii="標楷體" w:eastAsia="標楷體" w:hAnsi="標楷體" w:hint="eastAsia"/>
          <w:b/>
          <w:bCs/>
          <w:color w:val="4472C4" w:themeColor="accent1"/>
          <w:sz w:val="36"/>
          <w:szCs w:val="36"/>
        </w:rPr>
        <w:t>。</w:t>
      </w:r>
    </w:p>
    <w:p w14:paraId="0FFEAB35" w14:textId="77777777" w:rsidR="00923634" w:rsidRDefault="00923634" w:rsidP="00923634">
      <w:pPr>
        <w:spacing w:line="580" w:lineRule="exact"/>
        <w:rPr>
          <w:rFonts w:ascii="標楷體" w:eastAsia="標楷體" w:hAnsi="標楷體"/>
          <w:b/>
          <w:color w:val="4472C4" w:themeColor="accent1"/>
          <w:sz w:val="36"/>
          <w:szCs w:val="36"/>
        </w:rPr>
      </w:pPr>
    </w:p>
    <w:p w14:paraId="34B170B6" w14:textId="19F9675A" w:rsidR="00E9530F" w:rsidRPr="00923634" w:rsidRDefault="00E9530F" w:rsidP="00923634">
      <w:pPr>
        <w:ind w:left="955" w:hangingChars="265" w:hanging="955"/>
        <w:rPr>
          <w:rFonts w:ascii="標楷體" w:eastAsia="標楷體" w:hAnsi="標楷體"/>
          <w:b/>
          <w:color w:val="4472C4" w:themeColor="accent1"/>
          <w:sz w:val="36"/>
          <w:szCs w:val="36"/>
        </w:rPr>
      </w:pPr>
      <w:proofErr w:type="gramStart"/>
      <w:r w:rsidRPr="00E9530F">
        <w:rPr>
          <w:rFonts w:ascii="標楷體" w:eastAsia="標楷體" w:hAnsi="標楷體" w:hint="eastAsia"/>
          <w:b/>
          <w:sz w:val="36"/>
          <w:szCs w:val="36"/>
          <w:u w:val="single"/>
        </w:rPr>
        <w:t>113</w:t>
      </w:r>
      <w:proofErr w:type="gramEnd"/>
      <w:r w:rsidRPr="00E9530F">
        <w:rPr>
          <w:rFonts w:ascii="標楷體" w:eastAsia="標楷體" w:hAnsi="標楷體" w:hint="eastAsia"/>
          <w:b/>
          <w:sz w:val="36"/>
          <w:szCs w:val="36"/>
          <w:u w:val="single"/>
        </w:rPr>
        <w:t>年度提案-新中市辦事處</w:t>
      </w:r>
    </w:p>
    <w:p w14:paraId="163DD80D" w14:textId="77777777" w:rsidR="00E9530F" w:rsidRPr="00E9530F" w:rsidRDefault="00E9530F" w:rsidP="00E9530F">
      <w:pPr>
        <w:spacing w:line="600" w:lineRule="exact"/>
        <w:rPr>
          <w:rFonts w:ascii="標楷體" w:eastAsia="標楷體" w:hAnsi="標楷體"/>
          <w:b/>
          <w:bCs/>
          <w:sz w:val="36"/>
          <w:szCs w:val="36"/>
        </w:rPr>
      </w:pPr>
      <w:r w:rsidRPr="00E9530F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第一案</w:t>
      </w:r>
    </w:p>
    <w:p w14:paraId="5D962DB5" w14:textId="77777777" w:rsidR="00E9530F" w:rsidRPr="00E9530F" w:rsidRDefault="00E9530F" w:rsidP="00E9530F">
      <w:pPr>
        <w:spacing w:line="580" w:lineRule="exact"/>
        <w:rPr>
          <w:rFonts w:ascii="標楷體" w:eastAsia="標楷體" w:hAnsi="標楷體"/>
          <w:sz w:val="36"/>
          <w:szCs w:val="36"/>
        </w:rPr>
      </w:pPr>
      <w:r w:rsidRPr="00E9530F">
        <w:rPr>
          <w:rFonts w:ascii="標楷體" w:eastAsia="標楷體" w:hAnsi="標楷體" w:hint="eastAsia"/>
          <w:sz w:val="36"/>
          <w:szCs w:val="36"/>
        </w:rPr>
        <w:t>案  由：建請自來水公司對舊有房屋</w:t>
      </w:r>
      <w:r w:rsidRPr="00E9530F">
        <w:rPr>
          <w:rFonts w:ascii="標楷體" w:eastAsia="標楷體" w:hAnsi="標楷體" w:hint="eastAsia"/>
          <w:color w:val="FF0000"/>
          <w:sz w:val="36"/>
          <w:szCs w:val="36"/>
        </w:rPr>
        <w:t>廢止</w:t>
      </w:r>
      <w:r w:rsidRPr="00E9530F">
        <w:rPr>
          <w:rFonts w:ascii="標楷體" w:eastAsia="標楷體" w:hAnsi="標楷體" w:hint="eastAsia"/>
          <w:sz w:val="36"/>
          <w:szCs w:val="36"/>
        </w:rPr>
        <w:t>申請</w:t>
      </w:r>
      <w:proofErr w:type="gramStart"/>
      <w:r w:rsidRPr="00E9530F">
        <w:rPr>
          <w:rFonts w:ascii="標楷體" w:eastAsia="標楷體" w:hAnsi="標楷體" w:hint="eastAsia"/>
          <w:sz w:val="36"/>
          <w:szCs w:val="36"/>
        </w:rPr>
        <w:t>復水免附</w:t>
      </w:r>
      <w:proofErr w:type="gramEnd"/>
      <w:r w:rsidRPr="00E9530F">
        <w:rPr>
          <w:rFonts w:ascii="標楷體" w:eastAsia="標楷體" w:hAnsi="標楷體" w:hint="eastAsia"/>
          <w:sz w:val="36"/>
          <w:szCs w:val="36"/>
        </w:rPr>
        <w:t>證件。</w:t>
      </w:r>
    </w:p>
    <w:p w14:paraId="6564616D" w14:textId="77777777" w:rsidR="00E9530F" w:rsidRPr="00E9530F" w:rsidRDefault="00E9530F" w:rsidP="00E9530F">
      <w:pPr>
        <w:spacing w:line="580" w:lineRule="exact"/>
        <w:ind w:left="1350" w:hangingChars="375" w:hanging="1350"/>
        <w:rPr>
          <w:rFonts w:ascii="標楷體" w:eastAsia="標楷體" w:hAnsi="標楷體"/>
          <w:sz w:val="36"/>
          <w:szCs w:val="36"/>
        </w:rPr>
      </w:pPr>
      <w:r w:rsidRPr="00E9530F">
        <w:rPr>
          <w:rFonts w:ascii="標楷體" w:eastAsia="標楷體" w:hAnsi="標楷體" w:hint="eastAsia"/>
          <w:sz w:val="36"/>
          <w:szCs w:val="36"/>
        </w:rPr>
        <w:t>說  明：舊有房屋原有電錶、水</w:t>
      </w:r>
      <w:proofErr w:type="gramStart"/>
      <w:r w:rsidRPr="00E9530F">
        <w:rPr>
          <w:rFonts w:ascii="標楷體" w:eastAsia="標楷體" w:hAnsi="標楷體" w:hint="eastAsia"/>
          <w:sz w:val="36"/>
          <w:szCs w:val="36"/>
        </w:rPr>
        <w:t>錶</w:t>
      </w:r>
      <w:proofErr w:type="gramEnd"/>
      <w:r w:rsidRPr="00E9530F">
        <w:rPr>
          <w:rFonts w:ascii="標楷體" w:eastAsia="標楷體" w:hAnsi="標楷體" w:hint="eastAsia"/>
          <w:sz w:val="36"/>
          <w:szCs w:val="36"/>
        </w:rPr>
        <w:t>因故被斷且超過年限，現重新申請復水、電，而電力公司</w:t>
      </w:r>
      <w:proofErr w:type="gramStart"/>
      <w:r w:rsidRPr="00E9530F">
        <w:rPr>
          <w:rFonts w:ascii="標楷體" w:eastAsia="標楷體" w:hAnsi="標楷體" w:hint="eastAsia"/>
          <w:sz w:val="36"/>
          <w:szCs w:val="36"/>
        </w:rPr>
        <w:t>以舊電號</w:t>
      </w:r>
      <w:proofErr w:type="gramEnd"/>
      <w:r w:rsidRPr="00E9530F">
        <w:rPr>
          <w:rFonts w:ascii="標楷體" w:eastAsia="標楷體" w:hAnsi="標楷體" w:hint="eastAsia"/>
          <w:sz w:val="36"/>
          <w:szCs w:val="36"/>
        </w:rPr>
        <w:t>即可復電，水公司卻要求提供房屋使照。因老舊房屋證件找不到，至市府申請原有使照也無檔案可申 請，請放寬比照電力公司對舊有房屋申請</w:t>
      </w:r>
      <w:proofErr w:type="gramStart"/>
      <w:r w:rsidRPr="00E9530F">
        <w:rPr>
          <w:rFonts w:ascii="標楷體" w:eastAsia="標楷體" w:hAnsi="標楷體" w:hint="eastAsia"/>
          <w:sz w:val="36"/>
          <w:szCs w:val="36"/>
        </w:rPr>
        <w:t>復水免附</w:t>
      </w:r>
      <w:proofErr w:type="gramEnd"/>
      <w:r w:rsidRPr="00E9530F">
        <w:rPr>
          <w:rFonts w:ascii="標楷體" w:eastAsia="標楷體" w:hAnsi="標楷體" w:hint="eastAsia"/>
          <w:sz w:val="36"/>
          <w:szCs w:val="36"/>
        </w:rPr>
        <w:t>證件。</w:t>
      </w:r>
    </w:p>
    <w:p w14:paraId="56FA8948" w14:textId="77777777" w:rsidR="00E9530F" w:rsidRPr="00E9530F" w:rsidRDefault="00E9530F" w:rsidP="00E9530F">
      <w:pPr>
        <w:spacing w:line="580" w:lineRule="exact"/>
        <w:ind w:left="1350" w:hangingChars="375" w:hanging="1350"/>
        <w:rPr>
          <w:rFonts w:ascii="標楷體" w:eastAsia="標楷體" w:hAnsi="標楷體"/>
          <w:color w:val="FF0000"/>
          <w:sz w:val="36"/>
          <w:szCs w:val="36"/>
        </w:rPr>
      </w:pPr>
      <w:r w:rsidRPr="00E9530F">
        <w:rPr>
          <w:rFonts w:ascii="標楷體" w:eastAsia="標楷體" w:hAnsi="標楷體"/>
          <w:color w:val="FF0000"/>
          <w:sz w:val="36"/>
          <w:szCs w:val="36"/>
        </w:rPr>
        <w:t>業務課說明:</w:t>
      </w:r>
    </w:p>
    <w:p w14:paraId="50C2178B" w14:textId="5857BBAE" w:rsidR="00E9530F" w:rsidRPr="00E9530F" w:rsidRDefault="00E9530F" w:rsidP="006E139E">
      <w:pPr>
        <w:spacing w:line="580" w:lineRule="exact"/>
        <w:ind w:left="1"/>
        <w:rPr>
          <w:rFonts w:ascii="標楷體" w:eastAsia="標楷體" w:hAnsi="標楷體"/>
          <w:color w:val="FF0000"/>
          <w:sz w:val="36"/>
          <w:szCs w:val="36"/>
        </w:rPr>
      </w:pPr>
      <w:r w:rsidRPr="00E9530F">
        <w:rPr>
          <w:rFonts w:ascii="標楷體" w:eastAsia="標楷體" w:hAnsi="標楷體"/>
          <w:color w:val="FF0000"/>
          <w:sz w:val="36"/>
          <w:szCs w:val="36"/>
        </w:rPr>
        <w:t>本公司</w:t>
      </w:r>
      <w:proofErr w:type="gramStart"/>
      <w:r w:rsidRPr="00E9530F">
        <w:rPr>
          <w:rFonts w:ascii="標楷體" w:eastAsia="標楷體" w:hAnsi="標楷體"/>
          <w:color w:val="FF0000"/>
          <w:sz w:val="36"/>
          <w:szCs w:val="36"/>
        </w:rPr>
        <w:t>總處業於</w:t>
      </w:r>
      <w:proofErr w:type="gramEnd"/>
      <w:r w:rsidRPr="00E9530F">
        <w:rPr>
          <w:rFonts w:ascii="標楷體" w:eastAsia="標楷體" w:hAnsi="標楷體"/>
          <w:color w:val="FF0000"/>
          <w:sz w:val="36"/>
          <w:szCs w:val="36"/>
        </w:rPr>
        <w:t>104</w:t>
      </w:r>
      <w:r w:rsidRPr="00E9530F">
        <w:rPr>
          <w:rFonts w:ascii="標楷體" w:eastAsia="標楷體" w:hAnsi="標楷體" w:hint="eastAsia"/>
          <w:color w:val="FF0000"/>
          <w:sz w:val="36"/>
          <w:szCs w:val="36"/>
        </w:rPr>
        <w:t>年</w:t>
      </w:r>
      <w:r w:rsidRPr="00E9530F">
        <w:rPr>
          <w:rFonts w:ascii="標楷體" w:eastAsia="標楷體" w:hAnsi="標楷體"/>
          <w:color w:val="FF0000"/>
          <w:sz w:val="36"/>
          <w:szCs w:val="36"/>
        </w:rPr>
        <w:t>09</w:t>
      </w:r>
      <w:r w:rsidRPr="00E9530F">
        <w:rPr>
          <w:rFonts w:ascii="標楷體" w:eastAsia="標楷體" w:hAnsi="標楷體" w:hint="eastAsia"/>
          <w:color w:val="FF0000"/>
          <w:sz w:val="36"/>
          <w:szCs w:val="36"/>
        </w:rPr>
        <w:t>月</w:t>
      </w:r>
      <w:r w:rsidRPr="00E9530F">
        <w:rPr>
          <w:rFonts w:ascii="標楷體" w:eastAsia="標楷體" w:hAnsi="標楷體"/>
          <w:color w:val="FF0000"/>
          <w:sz w:val="36"/>
          <w:szCs w:val="36"/>
        </w:rPr>
        <w:t>23</w:t>
      </w:r>
      <w:r w:rsidRPr="00E9530F">
        <w:rPr>
          <w:rFonts w:ascii="標楷體" w:eastAsia="標楷體" w:hAnsi="標楷體" w:hint="eastAsia"/>
          <w:color w:val="FF0000"/>
          <w:sz w:val="36"/>
          <w:szCs w:val="36"/>
        </w:rPr>
        <w:t>日以</w:t>
      </w:r>
      <w:proofErr w:type="gramStart"/>
      <w:r w:rsidRPr="00E9530F">
        <w:rPr>
          <w:rFonts w:ascii="標楷體" w:eastAsia="標楷體" w:hAnsi="標楷體" w:hint="eastAsia"/>
          <w:color w:val="FF0000"/>
          <w:sz w:val="36"/>
          <w:szCs w:val="36"/>
        </w:rPr>
        <w:t>台水營</w:t>
      </w:r>
      <w:proofErr w:type="gramEnd"/>
      <w:r w:rsidRPr="00E9530F">
        <w:rPr>
          <w:rFonts w:ascii="標楷體" w:eastAsia="標楷體" w:hAnsi="標楷體" w:hint="eastAsia"/>
          <w:color w:val="FF0000"/>
          <w:sz w:val="36"/>
          <w:szCs w:val="36"/>
        </w:rPr>
        <w:t>字第</w:t>
      </w:r>
      <w:r w:rsidRPr="00E9530F">
        <w:rPr>
          <w:rFonts w:ascii="標楷體" w:eastAsia="標楷體" w:hAnsi="標楷體"/>
          <w:color w:val="FF0000"/>
          <w:sz w:val="36"/>
          <w:szCs w:val="36"/>
        </w:rPr>
        <w:t>1040026726</w:t>
      </w:r>
      <w:r w:rsidRPr="00E9530F">
        <w:rPr>
          <w:rFonts w:ascii="標楷體" w:eastAsia="標楷體" w:hAnsi="標楷體" w:hint="eastAsia"/>
          <w:color w:val="FF0000"/>
          <w:sz w:val="36"/>
          <w:szCs w:val="36"/>
        </w:rPr>
        <w:t>號函復本公司第七區處並副</w:t>
      </w:r>
      <w:proofErr w:type="gramStart"/>
      <w:r w:rsidRPr="00E9530F">
        <w:rPr>
          <w:rFonts w:ascii="標楷體" w:eastAsia="標楷體" w:hAnsi="標楷體" w:hint="eastAsia"/>
          <w:color w:val="FF0000"/>
          <w:sz w:val="36"/>
          <w:szCs w:val="36"/>
        </w:rPr>
        <w:t>知貴區</w:t>
      </w:r>
      <w:proofErr w:type="gramEnd"/>
      <w:r w:rsidRPr="00E9530F">
        <w:rPr>
          <w:rFonts w:ascii="標楷體" w:eastAsia="標楷體" w:hAnsi="標楷體" w:hint="eastAsia"/>
          <w:color w:val="FF0000"/>
          <w:sz w:val="36"/>
          <w:szCs w:val="36"/>
        </w:rPr>
        <w:t>公會略</w:t>
      </w:r>
      <w:proofErr w:type="gramStart"/>
      <w:r w:rsidRPr="00E9530F">
        <w:rPr>
          <w:rFonts w:ascii="標楷體" w:eastAsia="標楷體" w:hAnsi="標楷體" w:hint="eastAsia"/>
          <w:color w:val="FF0000"/>
          <w:sz w:val="36"/>
          <w:szCs w:val="36"/>
        </w:rPr>
        <w:t>以</w:t>
      </w:r>
      <w:proofErr w:type="gramEnd"/>
      <w:r w:rsidRPr="00E9530F">
        <w:rPr>
          <w:rFonts w:ascii="標楷體" w:eastAsia="標楷體" w:hAnsi="標楷體" w:hint="eastAsia"/>
          <w:color w:val="FF0000"/>
          <w:sz w:val="36"/>
          <w:szCs w:val="36"/>
        </w:rPr>
        <w:t>，接水證件因特殊原因未能取得</w:t>
      </w:r>
      <w:proofErr w:type="gramStart"/>
      <w:r w:rsidRPr="00E9530F">
        <w:rPr>
          <w:rFonts w:ascii="標楷體" w:eastAsia="標楷體" w:hAnsi="標楷體" w:hint="eastAsia"/>
          <w:color w:val="FF0000"/>
          <w:sz w:val="36"/>
          <w:szCs w:val="36"/>
        </w:rPr>
        <w:t>檢附者</w:t>
      </w:r>
      <w:proofErr w:type="gramEnd"/>
      <w:r w:rsidRPr="00E9530F">
        <w:rPr>
          <w:rFonts w:ascii="標楷體" w:eastAsia="標楷體" w:hAnsi="標楷體" w:hint="eastAsia"/>
          <w:color w:val="FF0000"/>
          <w:sz w:val="36"/>
          <w:szCs w:val="36"/>
        </w:rPr>
        <w:t>，本公司得協助檢視原</w:t>
      </w:r>
      <w:proofErr w:type="gramStart"/>
      <w:r w:rsidRPr="00E9530F">
        <w:rPr>
          <w:rFonts w:ascii="標楷體" w:eastAsia="標楷體" w:hAnsi="標楷體" w:hint="eastAsia"/>
          <w:color w:val="FF0000"/>
          <w:sz w:val="36"/>
          <w:szCs w:val="36"/>
        </w:rPr>
        <w:t>申請水籍資料袋內原檢附</w:t>
      </w:r>
      <w:proofErr w:type="gramEnd"/>
      <w:r w:rsidRPr="00E9530F">
        <w:rPr>
          <w:rFonts w:ascii="標楷體" w:eastAsia="標楷體" w:hAnsi="標楷體" w:hint="eastAsia"/>
          <w:color w:val="FF0000"/>
          <w:sz w:val="36"/>
          <w:szCs w:val="36"/>
        </w:rPr>
        <w:t>資料，若可尋獲者，協助提供資料。</w:t>
      </w:r>
      <w:proofErr w:type="gramStart"/>
      <w:r w:rsidRPr="00E9530F">
        <w:rPr>
          <w:rFonts w:ascii="標楷體" w:eastAsia="標楷體" w:hAnsi="標楷體" w:hint="eastAsia"/>
          <w:color w:val="FF0000"/>
          <w:sz w:val="36"/>
          <w:szCs w:val="36"/>
        </w:rPr>
        <w:t>另免附</w:t>
      </w:r>
      <w:proofErr w:type="gramEnd"/>
      <w:r w:rsidRPr="00E9530F">
        <w:rPr>
          <w:rFonts w:ascii="標楷體" w:eastAsia="標楷體" w:hAnsi="標楷體" w:hint="eastAsia"/>
          <w:color w:val="FF0000"/>
          <w:sz w:val="36"/>
          <w:szCs w:val="36"/>
        </w:rPr>
        <w:t>證件一節，</w:t>
      </w:r>
      <w:r w:rsidRPr="00E9530F">
        <w:rPr>
          <w:rFonts w:ascii="標楷體" w:eastAsia="標楷體" w:hAnsi="標楷體" w:hint="eastAsia"/>
          <w:bCs/>
          <w:color w:val="FF0000"/>
          <w:sz w:val="36"/>
          <w:szCs w:val="36"/>
        </w:rPr>
        <w:t>建請</w:t>
      </w:r>
      <w:proofErr w:type="gramStart"/>
      <w:r w:rsidRPr="00E9530F">
        <w:rPr>
          <w:rFonts w:ascii="標楷體" w:eastAsia="標楷體" w:hAnsi="標楷體" w:hint="eastAsia"/>
          <w:bCs/>
          <w:color w:val="FF0000"/>
          <w:sz w:val="36"/>
          <w:szCs w:val="36"/>
        </w:rPr>
        <w:t>由貴區公會</w:t>
      </w:r>
      <w:proofErr w:type="gramEnd"/>
      <w:r w:rsidRPr="00E9530F">
        <w:rPr>
          <w:rFonts w:ascii="標楷體" w:eastAsia="標楷體" w:hAnsi="標楷體" w:hint="eastAsia"/>
          <w:bCs/>
          <w:color w:val="FF0000"/>
          <w:sz w:val="36"/>
          <w:szCs w:val="36"/>
        </w:rPr>
        <w:t>與本公司總處業務協調座談會時建議。</w:t>
      </w:r>
    </w:p>
    <w:p w14:paraId="410E048A" w14:textId="05F0CC15" w:rsidR="00E9530F" w:rsidRPr="00923634" w:rsidRDefault="00E9530F" w:rsidP="00E9530F">
      <w:pPr>
        <w:spacing w:line="580" w:lineRule="exact"/>
        <w:rPr>
          <w:rFonts w:ascii="標楷體" w:eastAsia="標楷體" w:hAnsi="標楷體"/>
          <w:b/>
          <w:bCs/>
          <w:color w:val="4472C4" w:themeColor="accent1"/>
          <w:sz w:val="36"/>
          <w:szCs w:val="36"/>
        </w:rPr>
      </w:pPr>
      <w:r w:rsidRPr="00923634">
        <w:rPr>
          <w:rFonts w:ascii="標楷體" w:eastAsia="標楷體" w:hAnsi="標楷體" w:hint="eastAsia"/>
          <w:b/>
          <w:bCs/>
          <w:color w:val="4472C4" w:themeColor="accent1"/>
          <w:sz w:val="36"/>
          <w:szCs w:val="36"/>
        </w:rPr>
        <w:t>決  議：</w:t>
      </w:r>
      <w:r w:rsidR="00076557" w:rsidRPr="00923634">
        <w:rPr>
          <w:rFonts w:ascii="標楷體" w:eastAsia="標楷體" w:hAnsi="標楷體" w:hint="eastAsia"/>
          <w:b/>
          <w:bCs/>
          <w:color w:val="4472C4" w:themeColor="accent1"/>
          <w:sz w:val="36"/>
          <w:szCs w:val="36"/>
        </w:rPr>
        <w:t>免附證件一節，建請由區公會與水公司總處業務協調座談會時</w:t>
      </w:r>
      <w:proofErr w:type="gramStart"/>
      <w:r w:rsidR="00076557" w:rsidRPr="00923634">
        <w:rPr>
          <w:rFonts w:ascii="標楷體" w:eastAsia="標楷體" w:hAnsi="標楷體" w:hint="eastAsia"/>
          <w:b/>
          <w:bCs/>
          <w:color w:val="4472C4" w:themeColor="accent1"/>
          <w:sz w:val="36"/>
          <w:szCs w:val="36"/>
        </w:rPr>
        <w:t>研</w:t>
      </w:r>
      <w:proofErr w:type="gramEnd"/>
      <w:r w:rsidR="00076557" w:rsidRPr="00923634">
        <w:rPr>
          <w:rFonts w:ascii="標楷體" w:eastAsia="標楷體" w:hAnsi="標楷體" w:hint="eastAsia"/>
          <w:b/>
          <w:bCs/>
          <w:color w:val="4472C4" w:themeColor="accent1"/>
          <w:sz w:val="36"/>
          <w:szCs w:val="36"/>
        </w:rPr>
        <w:t>議。</w:t>
      </w:r>
    </w:p>
    <w:p w14:paraId="51D10231" w14:textId="77777777" w:rsidR="00E9530F" w:rsidRPr="00E9530F" w:rsidRDefault="00E9530F" w:rsidP="00E9530F">
      <w:pPr>
        <w:spacing w:line="600" w:lineRule="exact"/>
        <w:rPr>
          <w:rFonts w:ascii="標楷體" w:eastAsia="標楷體" w:hAnsi="標楷體"/>
          <w:sz w:val="36"/>
          <w:szCs w:val="36"/>
        </w:rPr>
      </w:pPr>
    </w:p>
    <w:p w14:paraId="5A4DE665" w14:textId="202F4CAB" w:rsidR="00E9530F" w:rsidRDefault="00E9530F" w:rsidP="00E9530F">
      <w:pPr>
        <w:spacing w:line="600" w:lineRule="exact"/>
        <w:rPr>
          <w:rFonts w:ascii="標楷體" w:eastAsia="標楷體" w:hAnsi="標楷體"/>
          <w:sz w:val="36"/>
          <w:szCs w:val="36"/>
        </w:rPr>
      </w:pPr>
    </w:p>
    <w:p w14:paraId="519CF058" w14:textId="0CBD50F7" w:rsidR="0057177B" w:rsidRDefault="0057177B" w:rsidP="00E9530F">
      <w:pPr>
        <w:spacing w:line="600" w:lineRule="exact"/>
        <w:rPr>
          <w:rFonts w:ascii="標楷體" w:eastAsia="標楷體" w:hAnsi="標楷體"/>
          <w:sz w:val="36"/>
          <w:szCs w:val="36"/>
        </w:rPr>
      </w:pPr>
    </w:p>
    <w:p w14:paraId="55D7C3E9" w14:textId="5183939E" w:rsidR="0057177B" w:rsidRDefault="0057177B" w:rsidP="00E9530F">
      <w:pPr>
        <w:spacing w:line="600" w:lineRule="exact"/>
        <w:rPr>
          <w:rFonts w:ascii="標楷體" w:eastAsia="標楷體" w:hAnsi="標楷體"/>
          <w:sz w:val="36"/>
          <w:szCs w:val="36"/>
        </w:rPr>
      </w:pPr>
    </w:p>
    <w:p w14:paraId="3FC2E34C" w14:textId="77777777" w:rsidR="0057177B" w:rsidRPr="00E9530F" w:rsidRDefault="0057177B" w:rsidP="00E9530F">
      <w:pPr>
        <w:spacing w:line="600" w:lineRule="exact"/>
        <w:rPr>
          <w:rFonts w:ascii="標楷體" w:eastAsia="標楷體" w:hAnsi="標楷體"/>
          <w:sz w:val="36"/>
          <w:szCs w:val="36"/>
        </w:rPr>
      </w:pPr>
    </w:p>
    <w:p w14:paraId="44BDD065" w14:textId="700137AC" w:rsidR="00E9530F" w:rsidRDefault="00E9530F" w:rsidP="00E9530F">
      <w:pPr>
        <w:spacing w:line="600" w:lineRule="exact"/>
        <w:rPr>
          <w:rFonts w:ascii="標楷體" w:eastAsia="標楷體" w:hAnsi="標楷體"/>
          <w:sz w:val="36"/>
          <w:szCs w:val="36"/>
        </w:rPr>
      </w:pPr>
    </w:p>
    <w:p w14:paraId="79C1B0E6" w14:textId="16AC6BA8" w:rsidR="00923634" w:rsidRDefault="00923634" w:rsidP="00E9530F">
      <w:pPr>
        <w:spacing w:line="600" w:lineRule="exact"/>
        <w:rPr>
          <w:rFonts w:ascii="標楷體" w:eastAsia="標楷體" w:hAnsi="標楷體"/>
          <w:sz w:val="36"/>
          <w:szCs w:val="36"/>
        </w:rPr>
      </w:pPr>
    </w:p>
    <w:p w14:paraId="6FAAC87F" w14:textId="77777777" w:rsidR="00923634" w:rsidRPr="00E9530F" w:rsidRDefault="00923634" w:rsidP="00E9530F">
      <w:pPr>
        <w:spacing w:line="600" w:lineRule="exact"/>
        <w:rPr>
          <w:rFonts w:ascii="標楷體" w:eastAsia="標楷體" w:hAnsi="標楷體"/>
          <w:sz w:val="36"/>
          <w:szCs w:val="36"/>
        </w:rPr>
      </w:pPr>
    </w:p>
    <w:p w14:paraId="40F08064" w14:textId="77777777" w:rsidR="00E9530F" w:rsidRPr="00E9530F" w:rsidRDefault="00E9530F" w:rsidP="00E9530F">
      <w:pPr>
        <w:spacing w:line="600" w:lineRule="exact"/>
        <w:rPr>
          <w:rFonts w:ascii="標楷體" w:eastAsia="標楷體" w:hAnsi="標楷體"/>
          <w:b/>
          <w:bCs/>
          <w:sz w:val="36"/>
          <w:szCs w:val="36"/>
        </w:rPr>
      </w:pPr>
      <w:r w:rsidRPr="00E9530F">
        <w:rPr>
          <w:rFonts w:ascii="標楷體" w:eastAsia="標楷體" w:hAnsi="標楷體" w:hint="eastAsia"/>
          <w:b/>
          <w:bCs/>
          <w:sz w:val="36"/>
          <w:szCs w:val="36"/>
        </w:rPr>
        <w:t>第二案</w:t>
      </w:r>
    </w:p>
    <w:p w14:paraId="657A6407" w14:textId="77777777" w:rsidR="00E9530F" w:rsidRPr="00E9530F" w:rsidRDefault="00E9530F" w:rsidP="00E9530F">
      <w:pPr>
        <w:spacing w:line="580" w:lineRule="exact"/>
        <w:ind w:left="1501" w:hangingChars="417" w:hanging="1501"/>
        <w:rPr>
          <w:rFonts w:ascii="標楷體" w:eastAsia="標楷體" w:hAnsi="標楷體"/>
          <w:sz w:val="36"/>
          <w:szCs w:val="36"/>
        </w:rPr>
      </w:pPr>
      <w:r w:rsidRPr="00E9530F">
        <w:rPr>
          <w:rFonts w:ascii="標楷體" w:eastAsia="標楷體" w:hAnsi="標楷體" w:hint="eastAsia"/>
          <w:sz w:val="36"/>
          <w:szCs w:val="36"/>
        </w:rPr>
        <w:lastRenderedPageBreak/>
        <w:t>案  由：建請自來水公司將人行道（紙模、壓模）修復工項以代收付的方式向用戶收費，以掌控施工進度與品質較妥當。</w:t>
      </w:r>
    </w:p>
    <w:p w14:paraId="235C495F" w14:textId="544B803A" w:rsidR="00E9530F" w:rsidRPr="00E9530F" w:rsidRDefault="00E9530F" w:rsidP="00E9530F">
      <w:pPr>
        <w:spacing w:line="580" w:lineRule="exact"/>
        <w:ind w:leftChars="-235" w:left="1531" w:hangingChars="582" w:hanging="2095"/>
        <w:rPr>
          <w:rFonts w:ascii="標楷體" w:eastAsia="標楷體" w:hAnsi="標楷體"/>
          <w:sz w:val="36"/>
          <w:szCs w:val="36"/>
        </w:rPr>
      </w:pPr>
      <w:r w:rsidRPr="00E9530F">
        <w:rPr>
          <w:rFonts w:ascii="標楷體" w:eastAsia="標楷體" w:hAnsi="標楷體" w:hint="eastAsia"/>
          <w:sz w:val="36"/>
          <w:szCs w:val="36"/>
        </w:rPr>
        <w:t xml:space="preserve">   說  明：1.目前新裝計價合約內未載明人行道（紙模、壓模）修復的單價，因此水公司要求用戶自行修復為主。</w:t>
      </w:r>
    </w:p>
    <w:p w14:paraId="26777969" w14:textId="77777777" w:rsidR="00E9530F" w:rsidRPr="00E9530F" w:rsidRDefault="00E9530F" w:rsidP="006E139E">
      <w:pPr>
        <w:spacing w:line="580" w:lineRule="exact"/>
        <w:ind w:leftChars="-41" w:left="1702" w:hangingChars="500" w:hanging="1800"/>
        <w:rPr>
          <w:rFonts w:ascii="標楷體" w:eastAsia="標楷體" w:hAnsi="標楷體"/>
          <w:sz w:val="36"/>
          <w:szCs w:val="36"/>
        </w:rPr>
      </w:pPr>
      <w:r w:rsidRPr="00E9530F">
        <w:rPr>
          <w:rFonts w:ascii="標楷體" w:eastAsia="標楷體" w:hAnsi="標楷體" w:hint="eastAsia"/>
          <w:sz w:val="36"/>
          <w:szCs w:val="36"/>
        </w:rPr>
        <w:t xml:space="preserve">        2.用戶修復的時間、品質與範圍，不一定符合路權單位的要求。</w:t>
      </w:r>
    </w:p>
    <w:p w14:paraId="507977F3" w14:textId="77777777" w:rsidR="00E9530F" w:rsidRPr="00E9530F" w:rsidRDefault="00E9530F" w:rsidP="00E9530F">
      <w:pPr>
        <w:spacing w:line="580" w:lineRule="exact"/>
        <w:ind w:leftChars="-117" w:left="1519" w:hangingChars="500" w:hanging="1800"/>
        <w:rPr>
          <w:rFonts w:ascii="標楷體" w:eastAsia="標楷體" w:hAnsi="標楷體"/>
          <w:sz w:val="36"/>
          <w:szCs w:val="36"/>
        </w:rPr>
      </w:pPr>
      <w:r w:rsidRPr="00E9530F">
        <w:rPr>
          <w:rFonts w:ascii="標楷體" w:eastAsia="標楷體" w:hAnsi="標楷體" w:hint="eastAsia"/>
          <w:sz w:val="36"/>
          <w:szCs w:val="36"/>
        </w:rPr>
        <w:t xml:space="preserve">        3.</w:t>
      </w:r>
      <w:proofErr w:type="gramStart"/>
      <w:r w:rsidRPr="00E9530F">
        <w:rPr>
          <w:rFonts w:ascii="標楷體" w:eastAsia="標楷體" w:hAnsi="標楷體" w:hint="eastAsia"/>
          <w:sz w:val="36"/>
          <w:szCs w:val="36"/>
        </w:rPr>
        <w:t>因路證歸還</w:t>
      </w:r>
      <w:proofErr w:type="gramEnd"/>
      <w:r w:rsidRPr="00E9530F">
        <w:rPr>
          <w:rFonts w:ascii="標楷體" w:eastAsia="標楷體" w:hAnsi="標楷體" w:hint="eastAsia"/>
          <w:sz w:val="36"/>
          <w:szCs w:val="36"/>
        </w:rPr>
        <w:t>時間有限，用戶自行修復的時間性無法掌控。</w:t>
      </w:r>
    </w:p>
    <w:p w14:paraId="5EFB9811" w14:textId="77777777" w:rsidR="00E9530F" w:rsidRPr="00E9530F" w:rsidRDefault="00E9530F" w:rsidP="00E9530F">
      <w:pPr>
        <w:spacing w:line="580" w:lineRule="exact"/>
        <w:ind w:leftChars="-117" w:left="-281"/>
        <w:rPr>
          <w:rFonts w:ascii="標楷體" w:eastAsia="標楷體" w:hAnsi="標楷體"/>
          <w:sz w:val="36"/>
          <w:szCs w:val="36"/>
        </w:rPr>
      </w:pPr>
      <w:r w:rsidRPr="00E9530F">
        <w:rPr>
          <w:rFonts w:ascii="標楷體" w:eastAsia="標楷體" w:hAnsi="標楷體" w:hint="eastAsia"/>
          <w:sz w:val="36"/>
          <w:szCs w:val="36"/>
        </w:rPr>
        <w:t xml:space="preserve">        4.</w:t>
      </w:r>
      <w:proofErr w:type="gramStart"/>
      <w:r w:rsidRPr="00E9530F">
        <w:rPr>
          <w:rFonts w:ascii="標楷體" w:eastAsia="標楷體" w:hAnsi="標楷體" w:hint="eastAsia"/>
          <w:sz w:val="36"/>
          <w:szCs w:val="36"/>
        </w:rPr>
        <w:t>目前該工項</w:t>
      </w:r>
      <w:proofErr w:type="gramEnd"/>
      <w:r w:rsidRPr="00E9530F">
        <w:rPr>
          <w:rFonts w:ascii="標楷體" w:eastAsia="標楷體" w:hAnsi="標楷體" w:hint="eastAsia"/>
          <w:sz w:val="36"/>
          <w:szCs w:val="36"/>
        </w:rPr>
        <w:t>因路面花紋不一，費用有所落差。</w:t>
      </w:r>
    </w:p>
    <w:p w14:paraId="7505A880" w14:textId="77777777" w:rsidR="00E9530F" w:rsidRPr="00E9530F" w:rsidRDefault="00E9530F" w:rsidP="00E9530F">
      <w:pPr>
        <w:spacing w:line="580" w:lineRule="exact"/>
        <w:rPr>
          <w:rFonts w:ascii="標楷體" w:eastAsia="標楷體" w:hAnsi="標楷體"/>
          <w:color w:val="FF0000"/>
          <w:sz w:val="36"/>
          <w:szCs w:val="36"/>
        </w:rPr>
      </w:pPr>
      <w:r w:rsidRPr="00E9530F">
        <w:rPr>
          <w:rFonts w:ascii="標楷體" w:eastAsia="標楷體" w:hAnsi="標楷體"/>
          <w:color w:val="FF0000"/>
          <w:sz w:val="36"/>
          <w:szCs w:val="36"/>
        </w:rPr>
        <w:t>業務課說明:</w:t>
      </w:r>
    </w:p>
    <w:p w14:paraId="24647ADC" w14:textId="3EE4CD3E" w:rsidR="00E9530F" w:rsidRPr="00E9530F" w:rsidRDefault="00E9530F" w:rsidP="00E9530F">
      <w:pPr>
        <w:spacing w:line="580" w:lineRule="exact"/>
        <w:rPr>
          <w:rFonts w:ascii="標楷體" w:eastAsia="標楷體" w:hAnsi="標楷體"/>
          <w:color w:val="FF0000"/>
          <w:sz w:val="36"/>
          <w:szCs w:val="36"/>
        </w:rPr>
      </w:pPr>
      <w:proofErr w:type="gramStart"/>
      <w:r w:rsidRPr="00E9530F">
        <w:rPr>
          <w:rFonts w:ascii="標楷體" w:eastAsia="標楷體" w:hAnsi="標楷體" w:hint="eastAsia"/>
          <w:color w:val="FF0000"/>
          <w:sz w:val="36"/>
          <w:szCs w:val="36"/>
        </w:rPr>
        <w:t>本處業於</w:t>
      </w:r>
      <w:proofErr w:type="gramEnd"/>
      <w:r w:rsidRPr="00E9530F">
        <w:rPr>
          <w:rFonts w:ascii="標楷體" w:eastAsia="標楷體" w:hAnsi="標楷體" w:hint="eastAsia"/>
          <w:color w:val="FF0000"/>
          <w:sz w:val="36"/>
          <w:szCs w:val="36"/>
        </w:rPr>
        <w:t>113年7月22日</w:t>
      </w:r>
      <w:proofErr w:type="gramStart"/>
      <w:r w:rsidRPr="00E9530F">
        <w:rPr>
          <w:rFonts w:ascii="標楷體" w:eastAsia="標楷體" w:hAnsi="標楷體" w:hint="eastAsia"/>
          <w:color w:val="FF0000"/>
          <w:sz w:val="36"/>
          <w:szCs w:val="36"/>
        </w:rPr>
        <w:t>函請轄各</w:t>
      </w:r>
      <w:proofErr w:type="gramEnd"/>
      <w:r w:rsidRPr="00E9530F">
        <w:rPr>
          <w:rFonts w:ascii="標楷體" w:eastAsia="標楷體" w:hAnsi="標楷體" w:hint="eastAsia"/>
          <w:color w:val="FF0000"/>
          <w:sz w:val="36"/>
          <w:szCs w:val="36"/>
        </w:rPr>
        <w:t>廠所辦理用戶新裝涉及人行道或特殊路面施工之案件，請</w:t>
      </w:r>
      <w:proofErr w:type="gramStart"/>
      <w:r w:rsidRPr="00E9530F">
        <w:rPr>
          <w:rFonts w:ascii="標楷體" w:eastAsia="標楷體" w:hAnsi="標楷體" w:hint="eastAsia"/>
          <w:color w:val="FF0000"/>
          <w:sz w:val="36"/>
          <w:szCs w:val="36"/>
        </w:rPr>
        <w:t>確實依路權</w:t>
      </w:r>
      <w:proofErr w:type="gramEnd"/>
      <w:r w:rsidRPr="00E9530F">
        <w:rPr>
          <w:rFonts w:ascii="標楷體" w:eastAsia="標楷體" w:hAnsi="標楷體" w:hint="eastAsia"/>
          <w:color w:val="FF0000"/>
          <w:sz w:val="36"/>
          <w:szCs w:val="36"/>
        </w:rPr>
        <w:t>機關核准之規定辦理修復，如有非用戶新裝工程單價採購契約之工項者，新裝設計人員應另</w:t>
      </w:r>
      <w:proofErr w:type="gramStart"/>
      <w:r w:rsidRPr="00E9530F">
        <w:rPr>
          <w:rFonts w:ascii="標楷體" w:eastAsia="標楷體" w:hAnsi="標楷體" w:hint="eastAsia"/>
          <w:color w:val="FF0000"/>
          <w:sz w:val="36"/>
          <w:szCs w:val="36"/>
        </w:rPr>
        <w:t>詢</w:t>
      </w:r>
      <w:proofErr w:type="gramEnd"/>
      <w:r w:rsidRPr="00E9530F">
        <w:rPr>
          <w:rFonts w:ascii="標楷體" w:eastAsia="標楷體" w:hAnsi="標楷體" w:hint="eastAsia"/>
          <w:color w:val="FF0000"/>
          <w:sz w:val="36"/>
          <w:szCs w:val="36"/>
        </w:rPr>
        <w:t>專業廠商估價後納入工程款一併向申請人收費，以代收代付方式辦理，</w:t>
      </w:r>
      <w:proofErr w:type="gramStart"/>
      <w:r w:rsidRPr="00E9530F">
        <w:rPr>
          <w:rFonts w:ascii="標楷體" w:eastAsia="標楷體" w:hAnsi="標楷體" w:hint="eastAsia"/>
          <w:color w:val="FF0000"/>
          <w:sz w:val="36"/>
          <w:szCs w:val="36"/>
        </w:rPr>
        <w:t>俾符路</w:t>
      </w:r>
      <w:proofErr w:type="gramEnd"/>
      <w:r w:rsidRPr="00E9530F">
        <w:rPr>
          <w:rFonts w:ascii="標楷體" w:eastAsia="標楷體" w:hAnsi="標楷體" w:hint="eastAsia"/>
          <w:color w:val="FF0000"/>
          <w:sz w:val="36"/>
          <w:szCs w:val="36"/>
        </w:rPr>
        <w:t>權單位路面規範。</w:t>
      </w:r>
    </w:p>
    <w:p w14:paraId="3DCA0DE2" w14:textId="0149C6ED" w:rsidR="00E9530F" w:rsidRPr="00076557" w:rsidRDefault="00E9530F" w:rsidP="00E9530F">
      <w:pPr>
        <w:spacing w:line="580" w:lineRule="exact"/>
        <w:rPr>
          <w:rFonts w:ascii="標楷體" w:eastAsia="標楷體" w:hAnsi="標楷體"/>
          <w:b/>
          <w:bCs/>
          <w:color w:val="4472C4" w:themeColor="accent1"/>
          <w:sz w:val="36"/>
          <w:szCs w:val="36"/>
        </w:rPr>
      </w:pPr>
      <w:r w:rsidRPr="00076557">
        <w:rPr>
          <w:rFonts w:ascii="標楷體" w:eastAsia="標楷體" w:hAnsi="標楷體" w:hint="eastAsia"/>
          <w:b/>
          <w:bCs/>
          <w:color w:val="4472C4" w:themeColor="accent1"/>
          <w:sz w:val="36"/>
          <w:szCs w:val="36"/>
        </w:rPr>
        <w:t>決  議：</w:t>
      </w:r>
      <w:r w:rsidR="00076557" w:rsidRPr="00076557">
        <w:rPr>
          <w:rFonts w:ascii="標楷體" w:eastAsia="標楷體" w:hAnsi="標楷體" w:hint="eastAsia"/>
          <w:b/>
          <w:bCs/>
          <w:color w:val="4472C4" w:themeColor="accent1"/>
          <w:sz w:val="36"/>
          <w:szCs w:val="36"/>
        </w:rPr>
        <w:t>依業務課說明辦理。</w:t>
      </w:r>
    </w:p>
    <w:p w14:paraId="0B836747" w14:textId="77777777" w:rsidR="00E9530F" w:rsidRPr="00E9530F" w:rsidRDefault="00E9530F" w:rsidP="00E9530F">
      <w:pPr>
        <w:rPr>
          <w:rFonts w:ascii="標楷體" w:eastAsia="標楷體" w:hAnsi="標楷體"/>
          <w:b/>
          <w:sz w:val="36"/>
          <w:szCs w:val="36"/>
          <w:u w:val="single"/>
        </w:rPr>
      </w:pPr>
    </w:p>
    <w:bookmarkEnd w:id="1"/>
    <w:p w14:paraId="4B1DCFE8" w14:textId="77777777" w:rsidR="00E9530F" w:rsidRPr="00E9530F" w:rsidRDefault="00E9530F" w:rsidP="00E9530F">
      <w:pPr>
        <w:rPr>
          <w:rFonts w:ascii="標楷體" w:eastAsia="標楷體" w:hAnsi="標楷體"/>
          <w:b/>
          <w:sz w:val="36"/>
          <w:szCs w:val="36"/>
          <w:u w:val="single"/>
        </w:rPr>
      </w:pPr>
    </w:p>
    <w:p w14:paraId="51BDCB33" w14:textId="77777777" w:rsidR="00E9530F" w:rsidRPr="00E9530F" w:rsidRDefault="00E9530F" w:rsidP="00E9530F">
      <w:pPr>
        <w:rPr>
          <w:rFonts w:ascii="標楷體" w:eastAsia="標楷體" w:hAnsi="標楷體"/>
          <w:b/>
          <w:sz w:val="36"/>
          <w:szCs w:val="36"/>
          <w:u w:val="single"/>
        </w:rPr>
      </w:pPr>
    </w:p>
    <w:p w14:paraId="79294E26" w14:textId="77777777" w:rsidR="00E9530F" w:rsidRPr="00E9530F" w:rsidRDefault="00E9530F" w:rsidP="00E9530F">
      <w:pPr>
        <w:rPr>
          <w:rFonts w:ascii="標楷體" w:eastAsia="標楷體" w:hAnsi="標楷體"/>
          <w:b/>
          <w:sz w:val="36"/>
          <w:szCs w:val="36"/>
          <w:u w:val="single"/>
        </w:rPr>
      </w:pPr>
    </w:p>
    <w:p w14:paraId="1933ED33" w14:textId="77777777" w:rsidR="006E139E" w:rsidRPr="00E9530F" w:rsidRDefault="006E139E" w:rsidP="00E9530F">
      <w:pPr>
        <w:rPr>
          <w:rFonts w:ascii="標楷體" w:eastAsia="標楷體" w:hAnsi="標楷體"/>
          <w:b/>
          <w:sz w:val="36"/>
          <w:szCs w:val="36"/>
          <w:u w:val="single"/>
        </w:rPr>
      </w:pPr>
    </w:p>
    <w:p w14:paraId="0642C957" w14:textId="77777777" w:rsidR="00E9530F" w:rsidRPr="00E9530F" w:rsidRDefault="00E9530F" w:rsidP="00E9530F">
      <w:pPr>
        <w:rPr>
          <w:rFonts w:ascii="標楷體" w:eastAsia="標楷體" w:hAnsi="標楷體"/>
          <w:b/>
          <w:sz w:val="36"/>
          <w:szCs w:val="36"/>
          <w:u w:val="single"/>
        </w:rPr>
      </w:pPr>
      <w:proofErr w:type="gramStart"/>
      <w:r w:rsidRPr="00E9530F">
        <w:rPr>
          <w:rFonts w:ascii="標楷體" w:eastAsia="標楷體" w:hAnsi="標楷體" w:hint="eastAsia"/>
          <w:b/>
          <w:sz w:val="36"/>
          <w:szCs w:val="36"/>
          <w:u w:val="single"/>
        </w:rPr>
        <w:t>113</w:t>
      </w:r>
      <w:proofErr w:type="gramEnd"/>
      <w:r w:rsidRPr="00E9530F">
        <w:rPr>
          <w:rFonts w:ascii="標楷體" w:eastAsia="標楷體" w:hAnsi="標楷體" w:hint="eastAsia"/>
          <w:b/>
          <w:sz w:val="36"/>
          <w:szCs w:val="36"/>
          <w:u w:val="single"/>
        </w:rPr>
        <w:t>年度提案-南投辦事處</w:t>
      </w:r>
    </w:p>
    <w:p w14:paraId="4B32CB99" w14:textId="77777777" w:rsidR="00E9530F" w:rsidRPr="00E9530F" w:rsidRDefault="00E9530F" w:rsidP="00E9530F">
      <w:pPr>
        <w:spacing w:line="0" w:lineRule="atLeast"/>
        <w:rPr>
          <w:rFonts w:ascii="標楷體" w:eastAsia="標楷體" w:hAnsi="標楷體"/>
          <w:b/>
          <w:bCs/>
          <w:sz w:val="36"/>
          <w:szCs w:val="36"/>
        </w:rPr>
      </w:pPr>
      <w:r w:rsidRPr="00E9530F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第一案</w:t>
      </w:r>
    </w:p>
    <w:p w14:paraId="76B980E0" w14:textId="77777777" w:rsidR="00E9530F" w:rsidRPr="00E9530F" w:rsidRDefault="00E9530F" w:rsidP="00E9530F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E9530F">
        <w:rPr>
          <w:rFonts w:ascii="標楷體" w:eastAsia="標楷體" w:hAnsi="標楷體" w:hint="eastAsia"/>
          <w:sz w:val="36"/>
          <w:szCs w:val="36"/>
        </w:rPr>
        <w:t>案  由：埔里大湳里為何又不能申請自來水</w:t>
      </w:r>
    </w:p>
    <w:p w14:paraId="4591F87A" w14:textId="77777777" w:rsidR="00E9530F" w:rsidRPr="00E9530F" w:rsidRDefault="00E9530F" w:rsidP="00E9530F">
      <w:pPr>
        <w:rPr>
          <w:rFonts w:ascii="標楷體" w:eastAsia="標楷體" w:hAnsi="標楷體"/>
          <w:sz w:val="36"/>
          <w:szCs w:val="36"/>
        </w:rPr>
      </w:pPr>
      <w:r w:rsidRPr="00E9530F">
        <w:rPr>
          <w:rFonts w:ascii="標楷體" w:eastAsia="標楷體" w:hAnsi="標楷體" w:hint="eastAsia"/>
          <w:sz w:val="36"/>
          <w:szCs w:val="36"/>
        </w:rPr>
        <w:t>說  明：是否請貴處營運所發文給水管公會知悉</w:t>
      </w:r>
    </w:p>
    <w:p w14:paraId="0BF637C4" w14:textId="77777777" w:rsidR="00E9530F" w:rsidRPr="00E9530F" w:rsidRDefault="00E9530F" w:rsidP="00E9530F">
      <w:pPr>
        <w:rPr>
          <w:rFonts w:ascii="標楷體" w:eastAsia="標楷體" w:hAnsi="標楷體"/>
          <w:color w:val="FF0000"/>
          <w:sz w:val="36"/>
          <w:szCs w:val="36"/>
        </w:rPr>
      </w:pPr>
      <w:r w:rsidRPr="00E9530F">
        <w:rPr>
          <w:rFonts w:ascii="標楷體" w:eastAsia="標楷體" w:hAnsi="標楷體" w:hint="eastAsia"/>
          <w:color w:val="FF0000"/>
          <w:sz w:val="36"/>
          <w:szCs w:val="36"/>
        </w:rPr>
        <w:t>埔里所說明:</w:t>
      </w:r>
    </w:p>
    <w:p w14:paraId="7FC60CB4" w14:textId="77777777" w:rsidR="00E9530F" w:rsidRPr="00E9530F" w:rsidRDefault="00E9530F" w:rsidP="00E9530F">
      <w:pPr>
        <w:rPr>
          <w:rFonts w:ascii="標楷體" w:eastAsia="標楷體" w:hAnsi="標楷體"/>
          <w:color w:val="FF0000"/>
          <w:sz w:val="36"/>
          <w:szCs w:val="36"/>
        </w:rPr>
      </w:pPr>
      <w:r w:rsidRPr="00E9530F">
        <w:rPr>
          <w:rFonts w:ascii="標楷體" w:eastAsia="標楷體" w:hAnsi="標楷體" w:cs="Arial"/>
          <w:color w:val="FF0000"/>
          <w:sz w:val="36"/>
          <w:szCs w:val="36"/>
          <w:shd w:val="clear" w:color="auto" w:fill="FFFFFF"/>
        </w:rPr>
        <w:t>大湳里前因辦理土地重劃，原為因應日後大量用水需求，故辦理開發水源(鑿井)計畫，惟鑿井時遭遇當地民眾抗爭，致水源開發受阻。現因大量成屋住戶進駐，</w:t>
      </w:r>
      <w:proofErr w:type="gramStart"/>
      <w:r w:rsidRPr="00E9530F">
        <w:rPr>
          <w:rFonts w:ascii="標楷體" w:eastAsia="標楷體" w:hAnsi="標楷體" w:cs="Arial"/>
          <w:color w:val="FF0000"/>
          <w:sz w:val="36"/>
          <w:szCs w:val="36"/>
          <w:shd w:val="clear" w:color="auto" w:fill="FFFFFF"/>
        </w:rPr>
        <w:t>逢枯旱季</w:t>
      </w:r>
      <w:proofErr w:type="gramEnd"/>
      <w:r w:rsidRPr="00E9530F">
        <w:rPr>
          <w:rFonts w:ascii="標楷體" w:eastAsia="標楷體" w:hAnsi="標楷體" w:cs="Arial"/>
          <w:color w:val="FF0000"/>
          <w:sz w:val="36"/>
          <w:szCs w:val="36"/>
          <w:shd w:val="clear" w:color="auto" w:fill="FFFFFF"/>
        </w:rPr>
        <w:t>時，水源不足，造成原有用戶水壓不足甚至有暫時無水之情況，故為使該區域供水穩定，並維護既有用戶用水需求，致暫緩受理新裝申請。本所日後將</w:t>
      </w:r>
      <w:proofErr w:type="gramStart"/>
      <w:r w:rsidRPr="00E9530F">
        <w:rPr>
          <w:rFonts w:ascii="標楷體" w:eastAsia="標楷體" w:hAnsi="標楷體" w:cs="Arial"/>
          <w:color w:val="FF0000"/>
          <w:sz w:val="36"/>
          <w:szCs w:val="36"/>
          <w:shd w:val="clear" w:color="auto" w:fill="FFFFFF"/>
        </w:rPr>
        <w:t>賡</w:t>
      </w:r>
      <w:proofErr w:type="gramEnd"/>
      <w:r w:rsidRPr="00E9530F">
        <w:rPr>
          <w:rFonts w:ascii="標楷體" w:eastAsia="標楷體" w:hAnsi="標楷體" w:cs="Arial"/>
          <w:color w:val="FF0000"/>
          <w:sz w:val="36"/>
          <w:szCs w:val="36"/>
          <w:shd w:val="clear" w:color="auto" w:fill="FFFFFF"/>
        </w:rPr>
        <w:t>續於周邊區域辦理水源(鑿井)開發，以利解決該區用水需求。</w:t>
      </w:r>
    </w:p>
    <w:p w14:paraId="6BE23F90" w14:textId="3C494FEE" w:rsidR="00E9530F" w:rsidRPr="00FB2AD9" w:rsidRDefault="00E9530F" w:rsidP="00E9530F">
      <w:pPr>
        <w:spacing w:line="0" w:lineRule="atLeast"/>
        <w:rPr>
          <w:rFonts w:ascii="標楷體" w:eastAsia="標楷體" w:hAnsi="標楷體"/>
          <w:b/>
          <w:bCs/>
          <w:color w:val="4472C4" w:themeColor="accent1"/>
          <w:sz w:val="36"/>
          <w:szCs w:val="36"/>
        </w:rPr>
      </w:pPr>
      <w:r w:rsidRPr="00FB2AD9">
        <w:rPr>
          <w:rFonts w:ascii="標楷體" w:eastAsia="標楷體" w:hAnsi="標楷體" w:hint="eastAsia"/>
          <w:b/>
          <w:bCs/>
          <w:color w:val="4472C4" w:themeColor="accent1"/>
          <w:sz w:val="36"/>
          <w:szCs w:val="36"/>
        </w:rPr>
        <w:t>決  議：</w:t>
      </w:r>
      <w:r w:rsidR="00FB2AD9" w:rsidRPr="00FB2AD9">
        <w:rPr>
          <w:rFonts w:ascii="標楷體" w:eastAsia="標楷體" w:hAnsi="標楷體" w:hint="eastAsia"/>
          <w:b/>
          <w:bCs/>
          <w:color w:val="4472C4" w:themeColor="accent1"/>
          <w:sz w:val="36"/>
          <w:szCs w:val="36"/>
        </w:rPr>
        <w:t>依埔里所說明辦理</w:t>
      </w:r>
    </w:p>
    <w:p w14:paraId="61AD5FFC" w14:textId="77777777" w:rsidR="00E9530F" w:rsidRPr="00E9530F" w:rsidRDefault="00E9530F" w:rsidP="00E9530F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p w14:paraId="53483D4F" w14:textId="77777777" w:rsidR="00E9530F" w:rsidRPr="00E9530F" w:rsidRDefault="00E9530F" w:rsidP="00E9530F">
      <w:pPr>
        <w:rPr>
          <w:sz w:val="36"/>
          <w:szCs w:val="36"/>
        </w:rPr>
      </w:pPr>
    </w:p>
    <w:p w14:paraId="5B3B7067" w14:textId="141DE7D9" w:rsidR="001376D4" w:rsidRDefault="001376D4" w:rsidP="0003684F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</w:p>
    <w:p w14:paraId="5A54313E" w14:textId="6AF20750" w:rsidR="001376D4" w:rsidRDefault="001376D4" w:rsidP="0003684F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</w:p>
    <w:p w14:paraId="620F8890" w14:textId="77777777" w:rsidR="001376D4" w:rsidRPr="00AB1FD1" w:rsidRDefault="001376D4" w:rsidP="0003684F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</w:p>
    <w:p w14:paraId="4522540D" w14:textId="7B44DE04" w:rsidR="00F14198" w:rsidRPr="00AB1FD1" w:rsidRDefault="006E139E" w:rsidP="006E139E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 w:rsidRPr="00AB1FD1">
        <w:rPr>
          <w:rFonts w:ascii="標楷體" w:eastAsia="標楷體" w:hAnsi="標楷體" w:hint="eastAsia"/>
          <w:b/>
          <w:sz w:val="36"/>
          <w:szCs w:val="36"/>
        </w:rPr>
        <w:t>八</w:t>
      </w:r>
      <w:r w:rsidR="00F14198" w:rsidRPr="00AB1FD1">
        <w:rPr>
          <w:rFonts w:ascii="標楷體" w:eastAsia="標楷體" w:hAnsi="標楷體" w:hint="eastAsia"/>
          <w:b/>
          <w:sz w:val="36"/>
          <w:szCs w:val="36"/>
        </w:rPr>
        <w:t>、臨時動議</w:t>
      </w:r>
      <w:r w:rsidR="00FB2AD9">
        <w:rPr>
          <w:rFonts w:ascii="標楷體" w:eastAsia="標楷體" w:hAnsi="標楷體" w:hint="eastAsia"/>
          <w:b/>
          <w:sz w:val="36"/>
          <w:szCs w:val="36"/>
        </w:rPr>
        <w:t>:無</w:t>
      </w:r>
    </w:p>
    <w:p w14:paraId="5821C518" w14:textId="3B72C27C" w:rsidR="00F14198" w:rsidRPr="00AB1FD1" w:rsidRDefault="00F14198" w:rsidP="006E139E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 w:rsidRPr="00AB1FD1">
        <w:rPr>
          <w:rFonts w:ascii="標楷體" w:eastAsia="標楷體" w:hAnsi="標楷體" w:hint="eastAsia"/>
          <w:b/>
          <w:sz w:val="36"/>
          <w:szCs w:val="36"/>
        </w:rPr>
        <w:t>九、散會</w:t>
      </w:r>
    </w:p>
    <w:sectPr w:rsidR="00F14198" w:rsidRPr="00AB1FD1" w:rsidSect="00AB1FD1">
      <w:footerReference w:type="even" r:id="rId9"/>
      <w:footerReference w:type="default" r:id="rId10"/>
      <w:pgSz w:w="11907" w:h="16840" w:code="9"/>
      <w:pgMar w:top="1134" w:right="1077" w:bottom="1134" w:left="1077" w:header="851" w:footer="851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FD657" w14:textId="77777777" w:rsidR="00476424" w:rsidRDefault="00476424">
      <w:r>
        <w:separator/>
      </w:r>
    </w:p>
  </w:endnote>
  <w:endnote w:type="continuationSeparator" w:id="0">
    <w:p w14:paraId="28C6D1FB" w14:textId="77777777" w:rsidR="00476424" w:rsidRDefault="0047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超研澤中楷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61A3C" w14:textId="77777777" w:rsidR="004F6B73" w:rsidRDefault="004F6B73" w:rsidP="0036414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E095B9E" w14:textId="77777777" w:rsidR="004F6B73" w:rsidRDefault="004F6B7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CFA9D" w14:textId="77777777" w:rsidR="00B16097" w:rsidRPr="00F01604" w:rsidRDefault="00B16097">
    <w:pPr>
      <w:pStyle w:val="a4"/>
      <w:jc w:val="center"/>
      <w:rPr>
        <w:sz w:val="24"/>
        <w:szCs w:val="24"/>
      </w:rPr>
    </w:pPr>
    <w:r w:rsidRPr="00F01604">
      <w:rPr>
        <w:sz w:val="24"/>
        <w:szCs w:val="24"/>
      </w:rPr>
      <w:fldChar w:fldCharType="begin"/>
    </w:r>
    <w:r w:rsidRPr="00F01604">
      <w:rPr>
        <w:sz w:val="24"/>
        <w:szCs w:val="24"/>
      </w:rPr>
      <w:instrText>PAGE   \* MERGEFORMAT</w:instrText>
    </w:r>
    <w:r w:rsidRPr="00F01604">
      <w:rPr>
        <w:sz w:val="24"/>
        <w:szCs w:val="24"/>
      </w:rPr>
      <w:fldChar w:fldCharType="separate"/>
    </w:r>
    <w:r w:rsidR="009E2BD4" w:rsidRPr="009E2BD4">
      <w:rPr>
        <w:noProof/>
        <w:sz w:val="24"/>
        <w:szCs w:val="24"/>
        <w:lang w:val="zh-TW"/>
      </w:rPr>
      <w:t>0</w:t>
    </w:r>
    <w:r w:rsidRPr="00F01604">
      <w:rPr>
        <w:sz w:val="24"/>
        <w:szCs w:val="24"/>
      </w:rPr>
      <w:fldChar w:fldCharType="end"/>
    </w:r>
  </w:p>
  <w:p w14:paraId="3AC73473" w14:textId="77777777" w:rsidR="004F6B73" w:rsidRDefault="004F6B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0756E" w14:textId="77777777" w:rsidR="00476424" w:rsidRDefault="00476424">
      <w:r>
        <w:separator/>
      </w:r>
    </w:p>
  </w:footnote>
  <w:footnote w:type="continuationSeparator" w:id="0">
    <w:p w14:paraId="0F1D707F" w14:textId="77777777" w:rsidR="00476424" w:rsidRDefault="00476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72EC"/>
    <w:multiLevelType w:val="hybridMultilevel"/>
    <w:tmpl w:val="CDA0F160"/>
    <w:lvl w:ilvl="0" w:tplc="59627D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254D28"/>
    <w:multiLevelType w:val="hybridMultilevel"/>
    <w:tmpl w:val="7E0AB732"/>
    <w:lvl w:ilvl="0" w:tplc="8926EF90">
      <w:start w:val="2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EC0332"/>
    <w:multiLevelType w:val="hybridMultilevel"/>
    <w:tmpl w:val="8D9ADC6A"/>
    <w:lvl w:ilvl="0" w:tplc="E62CB0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超研澤中楷" w:eastAsia="超研澤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28F19DA"/>
    <w:multiLevelType w:val="singleLevel"/>
    <w:tmpl w:val="CAE406AE"/>
    <w:lvl w:ilvl="0">
      <w:start w:val="1"/>
      <w:numFmt w:val="taiwaneseCountingThousand"/>
      <w:lvlText w:val="%1、"/>
      <w:lvlJc w:val="left"/>
      <w:pPr>
        <w:tabs>
          <w:tab w:val="num" w:pos="2250"/>
        </w:tabs>
        <w:ind w:left="2250" w:hanging="645"/>
      </w:pPr>
    </w:lvl>
  </w:abstractNum>
  <w:abstractNum w:abstractNumId="4">
    <w:nsid w:val="16F85F99"/>
    <w:multiLevelType w:val="hybridMultilevel"/>
    <w:tmpl w:val="C4A68B0A"/>
    <w:lvl w:ilvl="0" w:tplc="B1E08BA6">
      <w:start w:val="1"/>
      <w:numFmt w:val="taiwaneseCountingThousand"/>
      <w:lvlText w:val="(%1)"/>
      <w:lvlJc w:val="left"/>
      <w:pPr>
        <w:tabs>
          <w:tab w:val="num" w:pos="1125"/>
        </w:tabs>
        <w:ind w:left="112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5">
    <w:nsid w:val="1834452B"/>
    <w:multiLevelType w:val="hybridMultilevel"/>
    <w:tmpl w:val="022CAF4C"/>
    <w:lvl w:ilvl="0" w:tplc="4BDA3EDC">
      <w:start w:val="1"/>
      <w:numFmt w:val="decimal"/>
      <w:lvlText w:val="%1."/>
      <w:lvlJc w:val="left"/>
      <w:pPr>
        <w:tabs>
          <w:tab w:val="num" w:pos="918"/>
        </w:tabs>
        <w:ind w:left="9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8"/>
        </w:tabs>
        <w:ind w:left="15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8"/>
        </w:tabs>
        <w:ind w:left="19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8"/>
        </w:tabs>
        <w:ind w:left="24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8"/>
        </w:tabs>
        <w:ind w:left="29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8"/>
        </w:tabs>
        <w:ind w:left="34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8"/>
        </w:tabs>
        <w:ind w:left="39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8"/>
        </w:tabs>
        <w:ind w:left="43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8"/>
        </w:tabs>
        <w:ind w:left="4878" w:hanging="480"/>
      </w:pPr>
    </w:lvl>
  </w:abstractNum>
  <w:abstractNum w:abstractNumId="6">
    <w:nsid w:val="1CD550D3"/>
    <w:multiLevelType w:val="hybridMultilevel"/>
    <w:tmpl w:val="12AA59DC"/>
    <w:lvl w:ilvl="0" w:tplc="B6A2065A">
      <w:start w:val="1"/>
      <w:numFmt w:val="taiwaneseCountingThousand"/>
      <w:lvlText w:val="%1、"/>
      <w:lvlJc w:val="left"/>
      <w:pPr>
        <w:ind w:left="720" w:hanging="720"/>
      </w:pPr>
      <w:rPr>
        <w:color w:val="FF0000"/>
        <w:sz w:val="32"/>
        <w:szCs w:val="32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2D2389"/>
    <w:multiLevelType w:val="hybridMultilevel"/>
    <w:tmpl w:val="473AF62A"/>
    <w:lvl w:ilvl="0" w:tplc="45E256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4587B34"/>
    <w:multiLevelType w:val="hybridMultilevel"/>
    <w:tmpl w:val="8056F838"/>
    <w:lvl w:ilvl="0" w:tplc="FD728570">
      <w:start w:val="1"/>
      <w:numFmt w:val="taiwaneseCountingThousand"/>
      <w:lvlText w:val="%1.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151123"/>
    <w:multiLevelType w:val="hybridMultilevel"/>
    <w:tmpl w:val="55F89B66"/>
    <w:lvl w:ilvl="0" w:tplc="A0D0CF54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ind w:left="5775" w:hanging="480"/>
      </w:pPr>
    </w:lvl>
  </w:abstractNum>
  <w:abstractNum w:abstractNumId="10">
    <w:nsid w:val="27744CAA"/>
    <w:multiLevelType w:val="hybridMultilevel"/>
    <w:tmpl w:val="EB0A7488"/>
    <w:lvl w:ilvl="0" w:tplc="F59630CC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1">
    <w:nsid w:val="37D46E50"/>
    <w:multiLevelType w:val="hybridMultilevel"/>
    <w:tmpl w:val="EF0646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CC06058"/>
    <w:multiLevelType w:val="hybridMultilevel"/>
    <w:tmpl w:val="3DE2722E"/>
    <w:lvl w:ilvl="0" w:tplc="BCE04D3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4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DB22066"/>
    <w:multiLevelType w:val="hybridMultilevel"/>
    <w:tmpl w:val="73EC9980"/>
    <w:lvl w:ilvl="0" w:tplc="F6BACD4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Times New Roman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0541E18"/>
    <w:multiLevelType w:val="multilevel"/>
    <w:tmpl w:val="022CAF4C"/>
    <w:lvl w:ilvl="0">
      <w:start w:val="1"/>
      <w:numFmt w:val="decimal"/>
      <w:lvlText w:val="%1."/>
      <w:lvlJc w:val="left"/>
      <w:pPr>
        <w:tabs>
          <w:tab w:val="num" w:pos="918"/>
        </w:tabs>
        <w:ind w:left="918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18"/>
        </w:tabs>
        <w:ind w:left="1518" w:hanging="480"/>
      </w:pPr>
    </w:lvl>
    <w:lvl w:ilvl="2">
      <w:start w:val="1"/>
      <w:numFmt w:val="lowerRoman"/>
      <w:lvlText w:val="%3."/>
      <w:lvlJc w:val="right"/>
      <w:pPr>
        <w:tabs>
          <w:tab w:val="num" w:pos="1998"/>
        </w:tabs>
        <w:ind w:left="1998" w:hanging="480"/>
      </w:pPr>
    </w:lvl>
    <w:lvl w:ilvl="3">
      <w:start w:val="1"/>
      <w:numFmt w:val="decimal"/>
      <w:lvlText w:val="%4."/>
      <w:lvlJc w:val="left"/>
      <w:pPr>
        <w:tabs>
          <w:tab w:val="num" w:pos="2478"/>
        </w:tabs>
        <w:ind w:left="2478" w:hanging="480"/>
      </w:pPr>
    </w:lvl>
    <w:lvl w:ilvl="4">
      <w:start w:val="1"/>
      <w:numFmt w:val="ideographTraditional"/>
      <w:lvlText w:val="%5、"/>
      <w:lvlJc w:val="left"/>
      <w:pPr>
        <w:tabs>
          <w:tab w:val="num" w:pos="2958"/>
        </w:tabs>
        <w:ind w:left="2958" w:hanging="480"/>
      </w:pPr>
    </w:lvl>
    <w:lvl w:ilvl="5">
      <w:start w:val="1"/>
      <w:numFmt w:val="lowerRoman"/>
      <w:lvlText w:val="%6."/>
      <w:lvlJc w:val="right"/>
      <w:pPr>
        <w:tabs>
          <w:tab w:val="num" w:pos="3438"/>
        </w:tabs>
        <w:ind w:left="3438" w:hanging="480"/>
      </w:pPr>
    </w:lvl>
    <w:lvl w:ilvl="6">
      <w:start w:val="1"/>
      <w:numFmt w:val="decimal"/>
      <w:lvlText w:val="%7."/>
      <w:lvlJc w:val="left"/>
      <w:pPr>
        <w:tabs>
          <w:tab w:val="num" w:pos="3918"/>
        </w:tabs>
        <w:ind w:left="3918" w:hanging="480"/>
      </w:pPr>
    </w:lvl>
    <w:lvl w:ilvl="7">
      <w:start w:val="1"/>
      <w:numFmt w:val="ideographTraditional"/>
      <w:lvlText w:val="%8、"/>
      <w:lvlJc w:val="left"/>
      <w:pPr>
        <w:tabs>
          <w:tab w:val="num" w:pos="4398"/>
        </w:tabs>
        <w:ind w:left="4398" w:hanging="480"/>
      </w:pPr>
    </w:lvl>
    <w:lvl w:ilvl="8">
      <w:start w:val="1"/>
      <w:numFmt w:val="lowerRoman"/>
      <w:lvlText w:val="%9."/>
      <w:lvlJc w:val="right"/>
      <w:pPr>
        <w:tabs>
          <w:tab w:val="num" w:pos="4878"/>
        </w:tabs>
        <w:ind w:left="4878" w:hanging="480"/>
      </w:pPr>
    </w:lvl>
  </w:abstractNum>
  <w:abstractNum w:abstractNumId="15">
    <w:nsid w:val="455223C7"/>
    <w:multiLevelType w:val="hybridMultilevel"/>
    <w:tmpl w:val="8B526164"/>
    <w:lvl w:ilvl="0" w:tplc="ED94E9FA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0522DE9"/>
    <w:multiLevelType w:val="hybridMultilevel"/>
    <w:tmpl w:val="3070B5F2"/>
    <w:lvl w:ilvl="0" w:tplc="39060A4A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ind w:left="5775" w:hanging="480"/>
      </w:pPr>
    </w:lvl>
  </w:abstractNum>
  <w:abstractNum w:abstractNumId="17">
    <w:nsid w:val="56234017"/>
    <w:multiLevelType w:val="hybridMultilevel"/>
    <w:tmpl w:val="A0FC8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95A7C4A">
      <w:start w:val="1"/>
      <w:numFmt w:val="taiwaneseCountingThousand"/>
      <w:lvlText w:val="%2、"/>
      <w:lvlJc w:val="left"/>
      <w:pPr>
        <w:ind w:left="1200" w:hanging="72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CDB0C1E"/>
    <w:multiLevelType w:val="hybridMultilevel"/>
    <w:tmpl w:val="4F3AD734"/>
    <w:lvl w:ilvl="0" w:tplc="EF785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D525F65"/>
    <w:multiLevelType w:val="hybridMultilevel"/>
    <w:tmpl w:val="4E0C989A"/>
    <w:lvl w:ilvl="0" w:tplc="9DC28A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2A34835"/>
    <w:multiLevelType w:val="hybridMultilevel"/>
    <w:tmpl w:val="5088E478"/>
    <w:lvl w:ilvl="0" w:tplc="2A2A19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68710828"/>
    <w:multiLevelType w:val="hybridMultilevel"/>
    <w:tmpl w:val="AED49196"/>
    <w:lvl w:ilvl="0" w:tplc="75B8A8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9EF4482"/>
    <w:multiLevelType w:val="hybridMultilevel"/>
    <w:tmpl w:val="F79CC32C"/>
    <w:lvl w:ilvl="0" w:tplc="9842B0C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超研澤中楷" w:eastAsia="超研澤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769761F3"/>
    <w:multiLevelType w:val="hybridMultilevel"/>
    <w:tmpl w:val="CF6C14A6"/>
    <w:lvl w:ilvl="0" w:tplc="FDAC33F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22"/>
  </w:num>
  <w:num w:numId="4">
    <w:abstractNumId w:val="2"/>
  </w:num>
  <w:num w:numId="5">
    <w:abstractNumId w:val="20"/>
  </w:num>
  <w:num w:numId="6">
    <w:abstractNumId w:val="4"/>
  </w:num>
  <w:num w:numId="7">
    <w:abstractNumId w:val="10"/>
  </w:num>
  <w:num w:numId="8">
    <w:abstractNumId w:val="5"/>
  </w:num>
  <w:num w:numId="9">
    <w:abstractNumId w:val="1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1"/>
  </w:num>
  <w:num w:numId="21">
    <w:abstractNumId w:val="0"/>
  </w:num>
  <w:num w:numId="22">
    <w:abstractNumId w:val="23"/>
  </w:num>
  <w:num w:numId="23">
    <w:abstractNumId w:val="7"/>
  </w:num>
  <w:num w:numId="24">
    <w:abstractNumId w:val="13"/>
  </w:num>
  <w:num w:numId="25">
    <w:abstractNumId w:val="1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AE"/>
    <w:rsid w:val="00014634"/>
    <w:rsid w:val="00014D21"/>
    <w:rsid w:val="00020F43"/>
    <w:rsid w:val="000237D3"/>
    <w:rsid w:val="00031EAE"/>
    <w:rsid w:val="00034A4B"/>
    <w:rsid w:val="0003684F"/>
    <w:rsid w:val="00046563"/>
    <w:rsid w:val="00047BF0"/>
    <w:rsid w:val="00053349"/>
    <w:rsid w:val="00061889"/>
    <w:rsid w:val="00067F81"/>
    <w:rsid w:val="00074342"/>
    <w:rsid w:val="00076557"/>
    <w:rsid w:val="0007673A"/>
    <w:rsid w:val="00077B41"/>
    <w:rsid w:val="00083C05"/>
    <w:rsid w:val="00096E69"/>
    <w:rsid w:val="00097C05"/>
    <w:rsid w:val="000A2381"/>
    <w:rsid w:val="000B58D1"/>
    <w:rsid w:val="000B62F2"/>
    <w:rsid w:val="000C177B"/>
    <w:rsid w:val="000C34F6"/>
    <w:rsid w:val="000C7251"/>
    <w:rsid w:val="000C7291"/>
    <w:rsid w:val="000D3478"/>
    <w:rsid w:val="000D36C3"/>
    <w:rsid w:val="000D41B3"/>
    <w:rsid w:val="000D43F5"/>
    <w:rsid w:val="000D6C7D"/>
    <w:rsid w:val="000E4786"/>
    <w:rsid w:val="000E70C5"/>
    <w:rsid w:val="000F0FEF"/>
    <w:rsid w:val="000F4E18"/>
    <w:rsid w:val="0010499B"/>
    <w:rsid w:val="0010524A"/>
    <w:rsid w:val="001103CB"/>
    <w:rsid w:val="00113496"/>
    <w:rsid w:val="00113A48"/>
    <w:rsid w:val="001155DF"/>
    <w:rsid w:val="00126E5A"/>
    <w:rsid w:val="00135649"/>
    <w:rsid w:val="001376D4"/>
    <w:rsid w:val="00143A79"/>
    <w:rsid w:val="00150278"/>
    <w:rsid w:val="001516AE"/>
    <w:rsid w:val="001600F7"/>
    <w:rsid w:val="00175E42"/>
    <w:rsid w:val="00176967"/>
    <w:rsid w:val="0018276C"/>
    <w:rsid w:val="00183446"/>
    <w:rsid w:val="0018549B"/>
    <w:rsid w:val="0018581A"/>
    <w:rsid w:val="00187D27"/>
    <w:rsid w:val="001A38E6"/>
    <w:rsid w:val="001A3976"/>
    <w:rsid w:val="001B38FF"/>
    <w:rsid w:val="001C0276"/>
    <w:rsid w:val="001C288F"/>
    <w:rsid w:val="001C66C4"/>
    <w:rsid w:val="001D1CC2"/>
    <w:rsid w:val="001D2FFB"/>
    <w:rsid w:val="001E06A3"/>
    <w:rsid w:val="001E12A9"/>
    <w:rsid w:val="001F25C6"/>
    <w:rsid w:val="00210A8E"/>
    <w:rsid w:val="00213D79"/>
    <w:rsid w:val="00217ADD"/>
    <w:rsid w:val="0022019E"/>
    <w:rsid w:val="00220862"/>
    <w:rsid w:val="00220AAB"/>
    <w:rsid w:val="00222075"/>
    <w:rsid w:val="00232652"/>
    <w:rsid w:val="00251ACE"/>
    <w:rsid w:val="00254317"/>
    <w:rsid w:val="00254B9A"/>
    <w:rsid w:val="00260F56"/>
    <w:rsid w:val="00261A3D"/>
    <w:rsid w:val="00261DA0"/>
    <w:rsid w:val="002621D0"/>
    <w:rsid w:val="002656A8"/>
    <w:rsid w:val="002707BF"/>
    <w:rsid w:val="002752AC"/>
    <w:rsid w:val="002802EE"/>
    <w:rsid w:val="00286163"/>
    <w:rsid w:val="00287563"/>
    <w:rsid w:val="0028769A"/>
    <w:rsid w:val="00291B98"/>
    <w:rsid w:val="002A1243"/>
    <w:rsid w:val="002B1171"/>
    <w:rsid w:val="002B2CA7"/>
    <w:rsid w:val="002B7FA2"/>
    <w:rsid w:val="002C07F2"/>
    <w:rsid w:val="002C4D00"/>
    <w:rsid w:val="002F106C"/>
    <w:rsid w:val="002F2C95"/>
    <w:rsid w:val="002F5B94"/>
    <w:rsid w:val="002F76BD"/>
    <w:rsid w:val="003160AA"/>
    <w:rsid w:val="0032070E"/>
    <w:rsid w:val="003259F8"/>
    <w:rsid w:val="00326D1A"/>
    <w:rsid w:val="00332BF3"/>
    <w:rsid w:val="00334F92"/>
    <w:rsid w:val="003377A5"/>
    <w:rsid w:val="003409AE"/>
    <w:rsid w:val="00351ED6"/>
    <w:rsid w:val="00354F01"/>
    <w:rsid w:val="00362384"/>
    <w:rsid w:val="0036414D"/>
    <w:rsid w:val="00364E5E"/>
    <w:rsid w:val="00373474"/>
    <w:rsid w:val="00381B57"/>
    <w:rsid w:val="0038784D"/>
    <w:rsid w:val="003902C1"/>
    <w:rsid w:val="003B294D"/>
    <w:rsid w:val="003D019A"/>
    <w:rsid w:val="003D07DF"/>
    <w:rsid w:val="003D114D"/>
    <w:rsid w:val="003D7774"/>
    <w:rsid w:val="003E3A23"/>
    <w:rsid w:val="003E692D"/>
    <w:rsid w:val="003E758F"/>
    <w:rsid w:val="003F232E"/>
    <w:rsid w:val="003F5D71"/>
    <w:rsid w:val="0040296C"/>
    <w:rsid w:val="004078EC"/>
    <w:rsid w:val="00407A64"/>
    <w:rsid w:val="00424CA0"/>
    <w:rsid w:val="004326D4"/>
    <w:rsid w:val="004334D8"/>
    <w:rsid w:val="0044781C"/>
    <w:rsid w:val="00451824"/>
    <w:rsid w:val="0045430E"/>
    <w:rsid w:val="004743DC"/>
    <w:rsid w:val="00476424"/>
    <w:rsid w:val="0047750D"/>
    <w:rsid w:val="004967CA"/>
    <w:rsid w:val="00496A2E"/>
    <w:rsid w:val="004A1C2D"/>
    <w:rsid w:val="004A2959"/>
    <w:rsid w:val="004B1ADA"/>
    <w:rsid w:val="004B40A6"/>
    <w:rsid w:val="004C153B"/>
    <w:rsid w:val="004C23B4"/>
    <w:rsid w:val="004C3DDF"/>
    <w:rsid w:val="004D3B2E"/>
    <w:rsid w:val="004D5359"/>
    <w:rsid w:val="004D6D4B"/>
    <w:rsid w:val="004E01DA"/>
    <w:rsid w:val="004E12E3"/>
    <w:rsid w:val="004E43F5"/>
    <w:rsid w:val="004E76E6"/>
    <w:rsid w:val="004F3788"/>
    <w:rsid w:val="004F624D"/>
    <w:rsid w:val="004F6B73"/>
    <w:rsid w:val="005077DD"/>
    <w:rsid w:val="005077E7"/>
    <w:rsid w:val="00517AE7"/>
    <w:rsid w:val="00522688"/>
    <w:rsid w:val="005236B7"/>
    <w:rsid w:val="00523F00"/>
    <w:rsid w:val="005256B1"/>
    <w:rsid w:val="00531D6B"/>
    <w:rsid w:val="00537749"/>
    <w:rsid w:val="00537B9A"/>
    <w:rsid w:val="0054197E"/>
    <w:rsid w:val="00552940"/>
    <w:rsid w:val="0055358F"/>
    <w:rsid w:val="00553620"/>
    <w:rsid w:val="00554C00"/>
    <w:rsid w:val="00562265"/>
    <w:rsid w:val="00564A5A"/>
    <w:rsid w:val="00566FE0"/>
    <w:rsid w:val="00567A9E"/>
    <w:rsid w:val="0057177B"/>
    <w:rsid w:val="00584C19"/>
    <w:rsid w:val="005A011F"/>
    <w:rsid w:val="005A3644"/>
    <w:rsid w:val="005A6460"/>
    <w:rsid w:val="005B1FFA"/>
    <w:rsid w:val="005B596E"/>
    <w:rsid w:val="005C3A3C"/>
    <w:rsid w:val="005C4524"/>
    <w:rsid w:val="005C4CE7"/>
    <w:rsid w:val="005C52F2"/>
    <w:rsid w:val="005D180F"/>
    <w:rsid w:val="005D4418"/>
    <w:rsid w:val="005E07FD"/>
    <w:rsid w:val="005E3F4F"/>
    <w:rsid w:val="005E6143"/>
    <w:rsid w:val="005E6B70"/>
    <w:rsid w:val="005F3C5B"/>
    <w:rsid w:val="005F651A"/>
    <w:rsid w:val="005F7E45"/>
    <w:rsid w:val="00612BB5"/>
    <w:rsid w:val="00615632"/>
    <w:rsid w:val="0061660A"/>
    <w:rsid w:val="0062577E"/>
    <w:rsid w:val="00626F3D"/>
    <w:rsid w:val="00631893"/>
    <w:rsid w:val="00632453"/>
    <w:rsid w:val="00635A86"/>
    <w:rsid w:val="00653994"/>
    <w:rsid w:val="0065707C"/>
    <w:rsid w:val="00660D38"/>
    <w:rsid w:val="00661847"/>
    <w:rsid w:val="00670328"/>
    <w:rsid w:val="00670AAB"/>
    <w:rsid w:val="006719DE"/>
    <w:rsid w:val="0067533C"/>
    <w:rsid w:val="0067591E"/>
    <w:rsid w:val="00685633"/>
    <w:rsid w:val="006923E0"/>
    <w:rsid w:val="0069590E"/>
    <w:rsid w:val="006A769A"/>
    <w:rsid w:val="006C30C9"/>
    <w:rsid w:val="006C6964"/>
    <w:rsid w:val="006D23BA"/>
    <w:rsid w:val="006E139E"/>
    <w:rsid w:val="006E4335"/>
    <w:rsid w:val="006E6399"/>
    <w:rsid w:val="006E765C"/>
    <w:rsid w:val="006F0A24"/>
    <w:rsid w:val="006F1D78"/>
    <w:rsid w:val="006F4100"/>
    <w:rsid w:val="006F645C"/>
    <w:rsid w:val="006F65BA"/>
    <w:rsid w:val="00702C3B"/>
    <w:rsid w:val="0071078C"/>
    <w:rsid w:val="007130F8"/>
    <w:rsid w:val="007153A0"/>
    <w:rsid w:val="00715F7F"/>
    <w:rsid w:val="0073295B"/>
    <w:rsid w:val="00734649"/>
    <w:rsid w:val="0073626C"/>
    <w:rsid w:val="00747263"/>
    <w:rsid w:val="00751D71"/>
    <w:rsid w:val="00757457"/>
    <w:rsid w:val="00760090"/>
    <w:rsid w:val="00760B73"/>
    <w:rsid w:val="00761990"/>
    <w:rsid w:val="007874F9"/>
    <w:rsid w:val="00793D5A"/>
    <w:rsid w:val="00794346"/>
    <w:rsid w:val="0079460D"/>
    <w:rsid w:val="007A77E2"/>
    <w:rsid w:val="007C0F3E"/>
    <w:rsid w:val="007C2E60"/>
    <w:rsid w:val="007C6379"/>
    <w:rsid w:val="007D043F"/>
    <w:rsid w:val="007D22C8"/>
    <w:rsid w:val="007D2A92"/>
    <w:rsid w:val="007D4ADF"/>
    <w:rsid w:val="007E13B5"/>
    <w:rsid w:val="007E632C"/>
    <w:rsid w:val="007F2B12"/>
    <w:rsid w:val="007F3447"/>
    <w:rsid w:val="007F34E4"/>
    <w:rsid w:val="007F5E9B"/>
    <w:rsid w:val="007F66F5"/>
    <w:rsid w:val="00802656"/>
    <w:rsid w:val="00807024"/>
    <w:rsid w:val="008125B5"/>
    <w:rsid w:val="0081473C"/>
    <w:rsid w:val="00820D74"/>
    <w:rsid w:val="00827B3E"/>
    <w:rsid w:val="008332C5"/>
    <w:rsid w:val="008341B2"/>
    <w:rsid w:val="00840BAC"/>
    <w:rsid w:val="00841CAB"/>
    <w:rsid w:val="008547EF"/>
    <w:rsid w:val="00856CCF"/>
    <w:rsid w:val="00857E1B"/>
    <w:rsid w:val="00863930"/>
    <w:rsid w:val="008644C5"/>
    <w:rsid w:val="00865C32"/>
    <w:rsid w:val="00866080"/>
    <w:rsid w:val="00866402"/>
    <w:rsid w:val="0087763B"/>
    <w:rsid w:val="00877765"/>
    <w:rsid w:val="00886283"/>
    <w:rsid w:val="00886660"/>
    <w:rsid w:val="00894217"/>
    <w:rsid w:val="00895100"/>
    <w:rsid w:val="008A49E5"/>
    <w:rsid w:val="008B597D"/>
    <w:rsid w:val="008B67E8"/>
    <w:rsid w:val="008B7E76"/>
    <w:rsid w:val="008C12DA"/>
    <w:rsid w:val="008C1579"/>
    <w:rsid w:val="008C4BAE"/>
    <w:rsid w:val="008C564C"/>
    <w:rsid w:val="008C64F5"/>
    <w:rsid w:val="008D2E0E"/>
    <w:rsid w:val="008E281E"/>
    <w:rsid w:val="008F0068"/>
    <w:rsid w:val="008F34A0"/>
    <w:rsid w:val="00906EC4"/>
    <w:rsid w:val="009072EF"/>
    <w:rsid w:val="0090747D"/>
    <w:rsid w:val="009120B8"/>
    <w:rsid w:val="00917E64"/>
    <w:rsid w:val="00921E50"/>
    <w:rsid w:val="00923634"/>
    <w:rsid w:val="00925417"/>
    <w:rsid w:val="0093390B"/>
    <w:rsid w:val="00933DAF"/>
    <w:rsid w:val="009373A3"/>
    <w:rsid w:val="00947D69"/>
    <w:rsid w:val="009566EE"/>
    <w:rsid w:val="00962FCF"/>
    <w:rsid w:val="00964BA6"/>
    <w:rsid w:val="00982AC6"/>
    <w:rsid w:val="009A0962"/>
    <w:rsid w:val="009B4EDF"/>
    <w:rsid w:val="009B54D2"/>
    <w:rsid w:val="009C22C9"/>
    <w:rsid w:val="009C53D2"/>
    <w:rsid w:val="009D4815"/>
    <w:rsid w:val="009D7495"/>
    <w:rsid w:val="009E098B"/>
    <w:rsid w:val="009E0A82"/>
    <w:rsid w:val="009E1A84"/>
    <w:rsid w:val="009E2BD4"/>
    <w:rsid w:val="009E5B74"/>
    <w:rsid w:val="009E7E6D"/>
    <w:rsid w:val="009F3BFC"/>
    <w:rsid w:val="00A01649"/>
    <w:rsid w:val="00A05C7D"/>
    <w:rsid w:val="00A14127"/>
    <w:rsid w:val="00A150A9"/>
    <w:rsid w:val="00A22527"/>
    <w:rsid w:val="00A243EC"/>
    <w:rsid w:val="00A260F3"/>
    <w:rsid w:val="00A2762E"/>
    <w:rsid w:val="00A27D53"/>
    <w:rsid w:val="00A31745"/>
    <w:rsid w:val="00A36CA6"/>
    <w:rsid w:val="00A46C8B"/>
    <w:rsid w:val="00A554E7"/>
    <w:rsid w:val="00A55653"/>
    <w:rsid w:val="00A56073"/>
    <w:rsid w:val="00A64F4A"/>
    <w:rsid w:val="00A70E51"/>
    <w:rsid w:val="00A808B6"/>
    <w:rsid w:val="00A84463"/>
    <w:rsid w:val="00A859C2"/>
    <w:rsid w:val="00A900FE"/>
    <w:rsid w:val="00A90FA2"/>
    <w:rsid w:val="00A948F3"/>
    <w:rsid w:val="00A95CF8"/>
    <w:rsid w:val="00AA4E48"/>
    <w:rsid w:val="00AB08A8"/>
    <w:rsid w:val="00AB1FD1"/>
    <w:rsid w:val="00AB337E"/>
    <w:rsid w:val="00AB5501"/>
    <w:rsid w:val="00AC63E4"/>
    <w:rsid w:val="00AD3154"/>
    <w:rsid w:val="00AE6EFF"/>
    <w:rsid w:val="00AF4C53"/>
    <w:rsid w:val="00AF60B2"/>
    <w:rsid w:val="00B06758"/>
    <w:rsid w:val="00B07E0F"/>
    <w:rsid w:val="00B1087B"/>
    <w:rsid w:val="00B156DB"/>
    <w:rsid w:val="00B16097"/>
    <w:rsid w:val="00B53F37"/>
    <w:rsid w:val="00B557D0"/>
    <w:rsid w:val="00B569B6"/>
    <w:rsid w:val="00B570D3"/>
    <w:rsid w:val="00B663BB"/>
    <w:rsid w:val="00B717EF"/>
    <w:rsid w:val="00B77E2E"/>
    <w:rsid w:val="00B800E0"/>
    <w:rsid w:val="00B83CE1"/>
    <w:rsid w:val="00B847BB"/>
    <w:rsid w:val="00B93BBB"/>
    <w:rsid w:val="00BA1C82"/>
    <w:rsid w:val="00BB177B"/>
    <w:rsid w:val="00BB78BD"/>
    <w:rsid w:val="00BC3489"/>
    <w:rsid w:val="00BC6AFF"/>
    <w:rsid w:val="00BE2017"/>
    <w:rsid w:val="00BE3CFB"/>
    <w:rsid w:val="00C03901"/>
    <w:rsid w:val="00C1220D"/>
    <w:rsid w:val="00C25FFE"/>
    <w:rsid w:val="00C32837"/>
    <w:rsid w:val="00C340A1"/>
    <w:rsid w:val="00C41190"/>
    <w:rsid w:val="00C50F3A"/>
    <w:rsid w:val="00C525E7"/>
    <w:rsid w:val="00C5578F"/>
    <w:rsid w:val="00C662D2"/>
    <w:rsid w:val="00C66337"/>
    <w:rsid w:val="00C66735"/>
    <w:rsid w:val="00C67F90"/>
    <w:rsid w:val="00C91E94"/>
    <w:rsid w:val="00C92869"/>
    <w:rsid w:val="00C93C92"/>
    <w:rsid w:val="00C9419C"/>
    <w:rsid w:val="00C95BC8"/>
    <w:rsid w:val="00C95D95"/>
    <w:rsid w:val="00CA46F0"/>
    <w:rsid w:val="00CA6E62"/>
    <w:rsid w:val="00CA7E72"/>
    <w:rsid w:val="00CC0580"/>
    <w:rsid w:val="00CE03AF"/>
    <w:rsid w:val="00CE1EC4"/>
    <w:rsid w:val="00CE2B9B"/>
    <w:rsid w:val="00CE3249"/>
    <w:rsid w:val="00CE4D5A"/>
    <w:rsid w:val="00CF331F"/>
    <w:rsid w:val="00CF4B6B"/>
    <w:rsid w:val="00D00B57"/>
    <w:rsid w:val="00D02315"/>
    <w:rsid w:val="00D05684"/>
    <w:rsid w:val="00D15CE0"/>
    <w:rsid w:val="00D22A38"/>
    <w:rsid w:val="00D25BCA"/>
    <w:rsid w:val="00D424AE"/>
    <w:rsid w:val="00D4664B"/>
    <w:rsid w:val="00D47FA1"/>
    <w:rsid w:val="00D513C6"/>
    <w:rsid w:val="00D51990"/>
    <w:rsid w:val="00D5273F"/>
    <w:rsid w:val="00D53C91"/>
    <w:rsid w:val="00D562F8"/>
    <w:rsid w:val="00D564CD"/>
    <w:rsid w:val="00D56775"/>
    <w:rsid w:val="00D60CE3"/>
    <w:rsid w:val="00D63C94"/>
    <w:rsid w:val="00D64EE6"/>
    <w:rsid w:val="00D6599F"/>
    <w:rsid w:val="00D65EBE"/>
    <w:rsid w:val="00D71AAF"/>
    <w:rsid w:val="00D83271"/>
    <w:rsid w:val="00D87986"/>
    <w:rsid w:val="00D87C0E"/>
    <w:rsid w:val="00D928B9"/>
    <w:rsid w:val="00D92C92"/>
    <w:rsid w:val="00D9738C"/>
    <w:rsid w:val="00D97B3E"/>
    <w:rsid w:val="00DB2044"/>
    <w:rsid w:val="00DB20DC"/>
    <w:rsid w:val="00DB433F"/>
    <w:rsid w:val="00DC5102"/>
    <w:rsid w:val="00DD3DCF"/>
    <w:rsid w:val="00DD40F9"/>
    <w:rsid w:val="00DE6A79"/>
    <w:rsid w:val="00DF0356"/>
    <w:rsid w:val="00DF6717"/>
    <w:rsid w:val="00DF6AB9"/>
    <w:rsid w:val="00DF79AD"/>
    <w:rsid w:val="00E07BAF"/>
    <w:rsid w:val="00E10A25"/>
    <w:rsid w:val="00E120F9"/>
    <w:rsid w:val="00E15976"/>
    <w:rsid w:val="00E160D4"/>
    <w:rsid w:val="00E248A8"/>
    <w:rsid w:val="00E27C85"/>
    <w:rsid w:val="00E31BE2"/>
    <w:rsid w:val="00E371CC"/>
    <w:rsid w:val="00E37E3F"/>
    <w:rsid w:val="00E42EDB"/>
    <w:rsid w:val="00E4476F"/>
    <w:rsid w:val="00E60E5B"/>
    <w:rsid w:val="00E62CA0"/>
    <w:rsid w:val="00E65A19"/>
    <w:rsid w:val="00E67AAE"/>
    <w:rsid w:val="00E71487"/>
    <w:rsid w:val="00E71B4E"/>
    <w:rsid w:val="00E82D02"/>
    <w:rsid w:val="00E9530F"/>
    <w:rsid w:val="00E95AE6"/>
    <w:rsid w:val="00EA26E4"/>
    <w:rsid w:val="00EA304D"/>
    <w:rsid w:val="00EC6239"/>
    <w:rsid w:val="00ED3C44"/>
    <w:rsid w:val="00ED732B"/>
    <w:rsid w:val="00F01604"/>
    <w:rsid w:val="00F14198"/>
    <w:rsid w:val="00F17144"/>
    <w:rsid w:val="00F240BC"/>
    <w:rsid w:val="00F24E4D"/>
    <w:rsid w:val="00F25487"/>
    <w:rsid w:val="00F27630"/>
    <w:rsid w:val="00F30CC9"/>
    <w:rsid w:val="00F30D16"/>
    <w:rsid w:val="00F3190D"/>
    <w:rsid w:val="00F3444E"/>
    <w:rsid w:val="00F42F42"/>
    <w:rsid w:val="00F53374"/>
    <w:rsid w:val="00F57CF6"/>
    <w:rsid w:val="00F65524"/>
    <w:rsid w:val="00F660A6"/>
    <w:rsid w:val="00F86B04"/>
    <w:rsid w:val="00F937C9"/>
    <w:rsid w:val="00F96462"/>
    <w:rsid w:val="00F97756"/>
    <w:rsid w:val="00FA0804"/>
    <w:rsid w:val="00FA2575"/>
    <w:rsid w:val="00FB2AD9"/>
    <w:rsid w:val="00FB525F"/>
    <w:rsid w:val="00FC1586"/>
    <w:rsid w:val="00FC2FB6"/>
    <w:rsid w:val="00FC7124"/>
    <w:rsid w:val="00FC7AF1"/>
    <w:rsid w:val="00FD0123"/>
    <w:rsid w:val="00FD0EF5"/>
    <w:rsid w:val="00FD657D"/>
    <w:rsid w:val="00FD7E76"/>
    <w:rsid w:val="00FE43C0"/>
    <w:rsid w:val="00FE5237"/>
    <w:rsid w:val="00FE59FA"/>
    <w:rsid w:val="00FF4D31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615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6B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spacing w:line="380" w:lineRule="exact"/>
      <w:ind w:left="2880" w:hangingChars="900" w:hanging="2880"/>
    </w:pPr>
    <w:rPr>
      <w:rFonts w:ascii="新細明體"/>
      <w:kern w:val="16"/>
      <w:sz w:val="32"/>
    </w:rPr>
  </w:style>
  <w:style w:type="paragraph" w:styleId="2">
    <w:name w:val="Body Text Indent 2"/>
    <w:basedOn w:val="a"/>
    <w:pPr>
      <w:autoSpaceDE w:val="0"/>
      <w:autoSpaceDN w:val="0"/>
      <w:adjustRightInd w:val="0"/>
      <w:spacing w:line="380" w:lineRule="exact"/>
      <w:ind w:leftChars="798" w:left="1915"/>
    </w:pPr>
    <w:rPr>
      <w:rFonts w:ascii="標楷體" w:eastAsia="標楷體"/>
      <w:sz w:val="32"/>
    </w:rPr>
  </w:style>
  <w:style w:type="paragraph" w:styleId="3">
    <w:name w:val="Body Text Indent 3"/>
    <w:basedOn w:val="a"/>
    <w:pPr>
      <w:spacing w:line="380" w:lineRule="exact"/>
      <w:ind w:left="1920" w:hangingChars="600" w:hanging="1920"/>
    </w:pPr>
    <w:rPr>
      <w:rFonts w:ascii="標楷體" w:eastAsia="標楷體"/>
      <w:kern w:val="16"/>
      <w:sz w:val="32"/>
    </w:rPr>
  </w:style>
  <w:style w:type="paragraph" w:styleId="a4">
    <w:name w:val="footer"/>
    <w:basedOn w:val="a"/>
    <w:link w:val="a5"/>
    <w:uiPriority w:val="99"/>
    <w:rsid w:val="00517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517AE7"/>
  </w:style>
  <w:style w:type="paragraph" w:styleId="a7">
    <w:name w:val="Body Text"/>
    <w:basedOn w:val="a"/>
    <w:rsid w:val="00632453"/>
    <w:pPr>
      <w:spacing w:after="120"/>
    </w:pPr>
  </w:style>
  <w:style w:type="paragraph" w:styleId="a8">
    <w:name w:val="List Paragraph"/>
    <w:basedOn w:val="a"/>
    <w:uiPriority w:val="34"/>
    <w:qFormat/>
    <w:rsid w:val="00E62CA0"/>
    <w:pPr>
      <w:ind w:leftChars="200" w:left="480"/>
    </w:pPr>
    <w:rPr>
      <w:rFonts w:ascii="Calibri" w:hAnsi="Calibri"/>
      <w:szCs w:val="22"/>
    </w:rPr>
  </w:style>
  <w:style w:type="paragraph" w:styleId="a9">
    <w:name w:val="header"/>
    <w:basedOn w:val="a"/>
    <w:link w:val="aa"/>
    <w:rsid w:val="00454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45430E"/>
    <w:rPr>
      <w:kern w:val="2"/>
    </w:rPr>
  </w:style>
  <w:style w:type="paragraph" w:customStyle="1" w:styleId="Default">
    <w:name w:val="Default"/>
    <w:rsid w:val="00C95B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頁尾 字元"/>
    <w:link w:val="a4"/>
    <w:uiPriority w:val="99"/>
    <w:rsid w:val="00B16097"/>
    <w:rPr>
      <w:kern w:val="2"/>
    </w:rPr>
  </w:style>
  <w:style w:type="paragraph" w:styleId="ab">
    <w:name w:val="Balloon Text"/>
    <w:basedOn w:val="a"/>
    <w:link w:val="ac"/>
    <w:rsid w:val="00291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291B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6B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spacing w:line="380" w:lineRule="exact"/>
      <w:ind w:left="2880" w:hangingChars="900" w:hanging="2880"/>
    </w:pPr>
    <w:rPr>
      <w:rFonts w:ascii="新細明體"/>
      <w:kern w:val="16"/>
      <w:sz w:val="32"/>
    </w:rPr>
  </w:style>
  <w:style w:type="paragraph" w:styleId="2">
    <w:name w:val="Body Text Indent 2"/>
    <w:basedOn w:val="a"/>
    <w:pPr>
      <w:autoSpaceDE w:val="0"/>
      <w:autoSpaceDN w:val="0"/>
      <w:adjustRightInd w:val="0"/>
      <w:spacing w:line="380" w:lineRule="exact"/>
      <w:ind w:leftChars="798" w:left="1915"/>
    </w:pPr>
    <w:rPr>
      <w:rFonts w:ascii="標楷體" w:eastAsia="標楷體"/>
      <w:sz w:val="32"/>
    </w:rPr>
  </w:style>
  <w:style w:type="paragraph" w:styleId="3">
    <w:name w:val="Body Text Indent 3"/>
    <w:basedOn w:val="a"/>
    <w:pPr>
      <w:spacing w:line="380" w:lineRule="exact"/>
      <w:ind w:left="1920" w:hangingChars="600" w:hanging="1920"/>
    </w:pPr>
    <w:rPr>
      <w:rFonts w:ascii="標楷體" w:eastAsia="標楷體"/>
      <w:kern w:val="16"/>
      <w:sz w:val="32"/>
    </w:rPr>
  </w:style>
  <w:style w:type="paragraph" w:styleId="a4">
    <w:name w:val="footer"/>
    <w:basedOn w:val="a"/>
    <w:link w:val="a5"/>
    <w:uiPriority w:val="99"/>
    <w:rsid w:val="00517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517AE7"/>
  </w:style>
  <w:style w:type="paragraph" w:styleId="a7">
    <w:name w:val="Body Text"/>
    <w:basedOn w:val="a"/>
    <w:rsid w:val="00632453"/>
    <w:pPr>
      <w:spacing w:after="120"/>
    </w:pPr>
  </w:style>
  <w:style w:type="paragraph" w:styleId="a8">
    <w:name w:val="List Paragraph"/>
    <w:basedOn w:val="a"/>
    <w:uiPriority w:val="34"/>
    <w:qFormat/>
    <w:rsid w:val="00E62CA0"/>
    <w:pPr>
      <w:ind w:leftChars="200" w:left="480"/>
    </w:pPr>
    <w:rPr>
      <w:rFonts w:ascii="Calibri" w:hAnsi="Calibri"/>
      <w:szCs w:val="22"/>
    </w:rPr>
  </w:style>
  <w:style w:type="paragraph" w:styleId="a9">
    <w:name w:val="header"/>
    <w:basedOn w:val="a"/>
    <w:link w:val="aa"/>
    <w:rsid w:val="00454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45430E"/>
    <w:rPr>
      <w:kern w:val="2"/>
    </w:rPr>
  </w:style>
  <w:style w:type="paragraph" w:customStyle="1" w:styleId="Default">
    <w:name w:val="Default"/>
    <w:rsid w:val="00C95B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頁尾 字元"/>
    <w:link w:val="a4"/>
    <w:uiPriority w:val="99"/>
    <w:rsid w:val="00B16097"/>
    <w:rPr>
      <w:kern w:val="2"/>
    </w:rPr>
  </w:style>
  <w:style w:type="paragraph" w:styleId="ab">
    <w:name w:val="Balloon Text"/>
    <w:basedOn w:val="a"/>
    <w:link w:val="ac"/>
    <w:rsid w:val="00291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291B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4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7A097-0306-433B-B0FE-603EE091A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台灣省自來水公司第四區管理處暨台灣區水管工程工業同業公會</dc:title>
  <dc:subject/>
  <dc:creator>123</dc:creator>
  <cp:keywords/>
  <cp:lastModifiedBy>HOLYW8</cp:lastModifiedBy>
  <cp:revision>7</cp:revision>
  <cp:lastPrinted>2024-11-01T02:00:00Z</cp:lastPrinted>
  <dcterms:created xsi:type="dcterms:W3CDTF">2024-10-10T03:41:00Z</dcterms:created>
  <dcterms:modified xsi:type="dcterms:W3CDTF">2024-11-06T08:09:00Z</dcterms:modified>
</cp:coreProperties>
</file>